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1" w:type="dxa"/>
        <w:jc w:val="center"/>
        <w:tblInd w:w="-394" w:type="dxa"/>
        <w:tblLook w:val="01E0" w:firstRow="1" w:lastRow="1" w:firstColumn="1" w:lastColumn="1" w:noHBand="0" w:noVBand="0"/>
      </w:tblPr>
      <w:tblGrid>
        <w:gridCol w:w="3748"/>
        <w:gridCol w:w="5923"/>
      </w:tblGrid>
      <w:tr w:rsidR="00965DCD" w:rsidRPr="000B7903" w:rsidTr="001E46F3">
        <w:trPr>
          <w:trHeight w:val="2692"/>
          <w:jc w:val="center"/>
        </w:trPr>
        <w:tc>
          <w:tcPr>
            <w:tcW w:w="3748" w:type="dxa"/>
          </w:tcPr>
          <w:p w:rsidR="00965DCD" w:rsidRPr="000B7903" w:rsidRDefault="00965DCD" w:rsidP="00456081">
            <w:pPr>
              <w:widowControl w:val="0"/>
              <w:jc w:val="center"/>
              <w:rPr>
                <w:bCs/>
              </w:rPr>
            </w:pPr>
            <w:r w:rsidRPr="000B7903">
              <w:rPr>
                <w:bCs/>
              </w:rPr>
              <w:t>ỦY BAN NHÂN DÂN</w:t>
            </w:r>
          </w:p>
          <w:p w:rsidR="00965DCD" w:rsidRPr="000B7903" w:rsidRDefault="00965DCD" w:rsidP="00456081">
            <w:pPr>
              <w:widowControl w:val="0"/>
              <w:ind w:hanging="46"/>
              <w:jc w:val="center"/>
              <w:rPr>
                <w:bCs/>
              </w:rPr>
            </w:pPr>
            <w:r w:rsidRPr="000B7903">
              <w:rPr>
                <w:bCs/>
              </w:rPr>
              <w:t>THÀNH PHỐ HỒ CHÍ MINH</w:t>
            </w:r>
          </w:p>
          <w:p w:rsidR="00965DCD" w:rsidRPr="000B7903" w:rsidRDefault="00965DCD" w:rsidP="00456081">
            <w:pPr>
              <w:widowControl w:val="0"/>
              <w:ind w:left="-46"/>
              <w:jc w:val="center"/>
              <w:rPr>
                <w:b/>
                <w:bCs/>
              </w:rPr>
            </w:pPr>
            <w:r w:rsidRPr="000B7903">
              <w:rPr>
                <w:b/>
                <w:bCs/>
              </w:rPr>
              <w:t>SỞ GIÁO DỤC VÀ ĐÀO TẠO</w:t>
            </w:r>
          </w:p>
          <w:p w:rsidR="00965DCD" w:rsidRPr="000B7903" w:rsidRDefault="00965DCD" w:rsidP="00456081">
            <w:pPr>
              <w:widowControl w:val="0"/>
              <w:jc w:val="center"/>
              <w:rPr>
                <w:b/>
                <w:bCs/>
              </w:rPr>
            </w:pPr>
            <w:r>
              <w:rPr>
                <w:b/>
                <w:bCs/>
                <w:noProof/>
              </w:rPr>
              <mc:AlternateContent>
                <mc:Choice Requires="wps">
                  <w:drawing>
                    <wp:anchor distT="0" distB="0" distL="114300" distR="114300" simplePos="0" relativeHeight="251747328" behindDoc="0" locked="0" layoutInCell="1" allowOverlap="1" wp14:anchorId="71F75AD0" wp14:editId="3963D6F3">
                      <wp:simplePos x="0" y="0"/>
                      <wp:positionH relativeFrom="column">
                        <wp:posOffset>605155</wp:posOffset>
                      </wp:positionH>
                      <wp:positionV relativeFrom="paragraph">
                        <wp:posOffset>62865</wp:posOffset>
                      </wp:positionV>
                      <wp:extent cx="1009650" cy="0"/>
                      <wp:effectExtent l="7620" t="9525" r="1143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7.65pt;margin-top:4.95pt;width:79.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Lvg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SolmH&#10;I9p6y9S+8eTZWuhJCVpjG8GSaehWb1yOQaXe2FAvP+mteQH+3RENZcP0XkbWr2eDUFmISN6EhI0z&#10;mHPXfwaBZ9jBQ2zdqbZdgMSmkFOc0Pk+IXnyhOPHLE3n0w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"/>
                  </w:pict>
                </mc:Fallback>
              </mc:AlternateContent>
            </w:r>
          </w:p>
          <w:p w:rsidR="00965DCD" w:rsidRPr="000B7903" w:rsidRDefault="00965DCD" w:rsidP="008778AA">
            <w:pPr>
              <w:widowControl w:val="0"/>
              <w:jc w:val="center"/>
              <w:rPr>
                <w:bCs/>
              </w:rPr>
            </w:pPr>
            <w:r>
              <w:rPr>
                <w:i/>
                <w:noProof/>
              </w:rPr>
              <mc:AlternateContent>
                <mc:Choice Requires="wps">
                  <w:drawing>
                    <wp:anchor distT="0" distB="0" distL="114300" distR="114300" simplePos="0" relativeHeight="251746304" behindDoc="0" locked="0" layoutInCell="1" allowOverlap="1" wp14:anchorId="4639FCB9" wp14:editId="39A113E2">
                      <wp:simplePos x="0" y="0"/>
                      <wp:positionH relativeFrom="column">
                        <wp:posOffset>-234315</wp:posOffset>
                      </wp:positionH>
                      <wp:positionV relativeFrom="paragraph">
                        <wp:posOffset>247405</wp:posOffset>
                      </wp:positionV>
                      <wp:extent cx="2717800" cy="684000"/>
                      <wp:effectExtent l="0" t="0" r="635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8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46F3" w:rsidRPr="001E46F3" w:rsidRDefault="00965DCD" w:rsidP="00FB0852">
                                  <w:pPr>
                                    <w:jc w:val="center"/>
                                    <w:rPr>
                                      <w:sz w:val="25"/>
                                      <w:szCs w:val="25"/>
                                      <w:lang w:val="pt-BR"/>
                                    </w:rPr>
                                  </w:pPr>
                                  <w:r w:rsidRPr="001E46F3">
                                    <w:rPr>
                                      <w:sz w:val="25"/>
                                      <w:szCs w:val="25"/>
                                    </w:rPr>
                                    <w:t>Về</w:t>
                                  </w:r>
                                  <w:r w:rsidRPr="001E46F3">
                                    <w:rPr>
                                      <w:iCs/>
                                      <w:sz w:val="25"/>
                                      <w:szCs w:val="25"/>
                                    </w:rPr>
                                    <w:t xml:space="preserve"> </w:t>
                                  </w:r>
                                  <w:r w:rsidR="00427160" w:rsidRPr="001E46F3">
                                    <w:rPr>
                                      <w:iCs/>
                                      <w:sz w:val="25"/>
                                      <w:szCs w:val="25"/>
                                    </w:rPr>
                                    <w:t xml:space="preserve">góp ý </w:t>
                                  </w:r>
                                  <w:r w:rsidR="00073308" w:rsidRPr="001E46F3">
                                    <w:rPr>
                                      <w:iCs/>
                                      <w:sz w:val="25"/>
                                      <w:szCs w:val="25"/>
                                    </w:rPr>
                                    <w:t>dự thảo</w:t>
                                  </w:r>
                                  <w:r w:rsidRPr="001E46F3">
                                    <w:rPr>
                                      <w:sz w:val="25"/>
                                      <w:szCs w:val="25"/>
                                      <w:lang w:val="pt-BR"/>
                                    </w:rPr>
                                    <w:t xml:space="preserve"> </w:t>
                                  </w:r>
                                  <w:r w:rsidR="00427160" w:rsidRPr="001E46F3">
                                    <w:rPr>
                                      <w:sz w:val="25"/>
                                      <w:szCs w:val="25"/>
                                      <w:lang w:val="pt-BR"/>
                                    </w:rPr>
                                    <w:t>D</w:t>
                                  </w:r>
                                  <w:r w:rsidRPr="001E46F3">
                                    <w:rPr>
                                      <w:sz w:val="25"/>
                                      <w:szCs w:val="25"/>
                                      <w:lang w:val="pt-BR"/>
                                    </w:rPr>
                                    <w:t xml:space="preserve">anh mục </w:t>
                                  </w:r>
                                </w:p>
                                <w:p w:rsidR="001E46F3" w:rsidRPr="001E46F3" w:rsidRDefault="00965DCD" w:rsidP="00FB0852">
                                  <w:pPr>
                                    <w:jc w:val="center"/>
                                    <w:rPr>
                                      <w:sz w:val="25"/>
                                      <w:szCs w:val="25"/>
                                      <w:lang w:val="pt-BR"/>
                                    </w:rPr>
                                  </w:pPr>
                                  <w:r w:rsidRPr="001E46F3">
                                    <w:rPr>
                                      <w:sz w:val="25"/>
                                      <w:szCs w:val="25"/>
                                      <w:lang w:val="pt-BR"/>
                                    </w:rPr>
                                    <w:t xml:space="preserve">máy móc, thiết bị chuyên dùng </w:t>
                                  </w:r>
                                </w:p>
                                <w:p w:rsidR="00965DCD" w:rsidRPr="001E46F3" w:rsidRDefault="00427160" w:rsidP="00FB0852">
                                  <w:pPr>
                                    <w:jc w:val="center"/>
                                    <w:rPr>
                                      <w:sz w:val="25"/>
                                      <w:szCs w:val="25"/>
                                      <w:lang w:val="pt-BR"/>
                                    </w:rPr>
                                  </w:pPr>
                                  <w:r w:rsidRPr="001E46F3">
                                    <w:rPr>
                                      <w:sz w:val="25"/>
                                      <w:szCs w:val="25"/>
                                      <w:lang w:val="pt-BR"/>
                                    </w:rPr>
                                    <w:t xml:space="preserve">cơ sở giáo dục </w:t>
                                  </w:r>
                                  <w:r w:rsidR="00965DCD" w:rsidRPr="001E46F3">
                                    <w:rPr>
                                      <w:sz w:val="25"/>
                                      <w:szCs w:val="25"/>
                                      <w:lang w:val="pt-BR"/>
                                    </w:rPr>
                                    <w:t>chuyên biệt</w:t>
                                  </w:r>
                                </w:p>
                                <w:p w:rsidR="00965DCD" w:rsidRPr="00CF42A2" w:rsidRDefault="00965DCD" w:rsidP="00965DCD">
                                  <w:pPr>
                                    <w:jc w:val="center"/>
                                    <w:rPr>
                                      <w:lang w:val="pt-BR"/>
                                    </w:rPr>
                                  </w:pPr>
                                </w:p>
                                <w:p w:rsidR="00965DCD" w:rsidRDefault="00965DCD" w:rsidP="00965DCD">
                                  <w:pPr>
                                    <w:jc w:val="center"/>
                                    <w:rPr>
                                      <w:iCs/>
                                    </w:rPr>
                                  </w:pPr>
                                </w:p>
                                <w:p w:rsidR="00965DCD" w:rsidRDefault="00965DCD" w:rsidP="00965D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8.45pt;margin-top:19.5pt;width:214pt;height:53.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" stroked="f">
                      <v:textbox>
                        <w:txbxContent>
                          <w:p w:rsidR="001E46F3" w:rsidRPr="001E46F3" w:rsidRDefault="00965DCD" w:rsidP="00FB0852">
                            <w:pPr>
                              <w:jc w:val="center"/>
                              <w:rPr>
                                <w:sz w:val="25"/>
                                <w:szCs w:val="25"/>
                                <w:lang w:val="pt-BR"/>
                              </w:rPr>
                            </w:pPr>
                            <w:r w:rsidRPr="001E46F3">
                              <w:rPr>
                                <w:sz w:val="25"/>
                                <w:szCs w:val="25"/>
                              </w:rPr>
                              <w:t>Về</w:t>
                            </w:r>
                            <w:r w:rsidRPr="001E46F3">
                              <w:rPr>
                                <w:iCs/>
                                <w:sz w:val="25"/>
                                <w:szCs w:val="25"/>
                              </w:rPr>
                              <w:t xml:space="preserve"> </w:t>
                            </w:r>
                            <w:r w:rsidR="00427160" w:rsidRPr="001E46F3">
                              <w:rPr>
                                <w:iCs/>
                                <w:sz w:val="25"/>
                                <w:szCs w:val="25"/>
                              </w:rPr>
                              <w:t xml:space="preserve">góp ý </w:t>
                            </w:r>
                            <w:r w:rsidR="00073308" w:rsidRPr="001E46F3">
                              <w:rPr>
                                <w:iCs/>
                                <w:sz w:val="25"/>
                                <w:szCs w:val="25"/>
                              </w:rPr>
                              <w:t>dự thảo</w:t>
                            </w:r>
                            <w:r w:rsidRPr="001E46F3">
                              <w:rPr>
                                <w:sz w:val="25"/>
                                <w:szCs w:val="25"/>
                                <w:lang w:val="pt-BR"/>
                              </w:rPr>
                              <w:t xml:space="preserve"> </w:t>
                            </w:r>
                            <w:r w:rsidR="00427160" w:rsidRPr="001E46F3">
                              <w:rPr>
                                <w:sz w:val="25"/>
                                <w:szCs w:val="25"/>
                                <w:lang w:val="pt-BR"/>
                              </w:rPr>
                              <w:t>D</w:t>
                            </w:r>
                            <w:r w:rsidRPr="001E46F3">
                              <w:rPr>
                                <w:sz w:val="25"/>
                                <w:szCs w:val="25"/>
                                <w:lang w:val="pt-BR"/>
                              </w:rPr>
                              <w:t xml:space="preserve">anh mục </w:t>
                            </w:r>
                          </w:p>
                          <w:p w:rsidR="001E46F3" w:rsidRPr="001E46F3" w:rsidRDefault="00965DCD" w:rsidP="00FB0852">
                            <w:pPr>
                              <w:jc w:val="center"/>
                              <w:rPr>
                                <w:sz w:val="25"/>
                                <w:szCs w:val="25"/>
                                <w:lang w:val="pt-BR"/>
                              </w:rPr>
                            </w:pPr>
                            <w:r w:rsidRPr="001E46F3">
                              <w:rPr>
                                <w:sz w:val="25"/>
                                <w:szCs w:val="25"/>
                                <w:lang w:val="pt-BR"/>
                              </w:rPr>
                              <w:t xml:space="preserve">máy móc, thiết bị chuyên dùng </w:t>
                            </w:r>
                          </w:p>
                          <w:p w:rsidR="00965DCD" w:rsidRPr="001E46F3" w:rsidRDefault="00427160" w:rsidP="00FB0852">
                            <w:pPr>
                              <w:jc w:val="center"/>
                              <w:rPr>
                                <w:sz w:val="25"/>
                                <w:szCs w:val="25"/>
                                <w:lang w:val="pt-BR"/>
                              </w:rPr>
                            </w:pPr>
                            <w:r w:rsidRPr="001E46F3">
                              <w:rPr>
                                <w:sz w:val="25"/>
                                <w:szCs w:val="25"/>
                                <w:lang w:val="pt-BR"/>
                              </w:rPr>
                              <w:t xml:space="preserve">cơ sở giáo dục </w:t>
                            </w:r>
                            <w:r w:rsidR="00965DCD" w:rsidRPr="001E46F3">
                              <w:rPr>
                                <w:sz w:val="25"/>
                                <w:szCs w:val="25"/>
                                <w:lang w:val="pt-BR"/>
                              </w:rPr>
                              <w:t>chuyên biệt</w:t>
                            </w:r>
                          </w:p>
                          <w:p w:rsidR="00965DCD" w:rsidRPr="00CF42A2" w:rsidRDefault="00965DCD" w:rsidP="00965DCD">
                            <w:pPr>
                              <w:jc w:val="center"/>
                              <w:rPr>
                                <w:lang w:val="pt-BR"/>
                              </w:rPr>
                            </w:pPr>
                          </w:p>
                          <w:p w:rsidR="00965DCD" w:rsidRDefault="00965DCD" w:rsidP="00965DCD">
                            <w:pPr>
                              <w:jc w:val="center"/>
                              <w:rPr>
                                <w:iCs/>
                              </w:rPr>
                            </w:pPr>
                          </w:p>
                          <w:p w:rsidR="00965DCD" w:rsidRDefault="00965DCD" w:rsidP="00965DCD"/>
                        </w:txbxContent>
                      </v:textbox>
                    </v:shape>
                  </w:pict>
                </mc:Fallback>
              </mc:AlternateContent>
            </w:r>
            <w:r w:rsidRPr="000B7903">
              <w:rPr>
                <w:bCs/>
              </w:rPr>
              <w:t xml:space="preserve">Số: </w:t>
            </w:r>
            <w:r>
              <w:rPr>
                <w:bCs/>
              </w:rPr>
              <w:t xml:space="preserve"> </w:t>
            </w:r>
            <w:r w:rsidR="008778AA">
              <w:rPr>
                <w:bCs/>
              </w:rPr>
              <w:t>1283</w:t>
            </w:r>
            <w:r w:rsidRPr="000B7903">
              <w:rPr>
                <w:bCs/>
              </w:rPr>
              <w:t>/</w:t>
            </w:r>
            <w:r w:rsidR="00D66F2F">
              <w:rPr>
                <w:bCs/>
              </w:rPr>
              <w:t>S</w:t>
            </w:r>
            <w:r w:rsidRPr="000B7903">
              <w:rPr>
                <w:bCs/>
              </w:rPr>
              <w:t>GDĐT-KHTC</w:t>
            </w:r>
          </w:p>
        </w:tc>
        <w:tc>
          <w:tcPr>
            <w:tcW w:w="5923" w:type="dxa"/>
          </w:tcPr>
          <w:p w:rsidR="00965DCD" w:rsidRPr="000B7903" w:rsidRDefault="00965DCD" w:rsidP="00456081">
            <w:pPr>
              <w:pStyle w:val="Header"/>
              <w:widowControl w:val="0"/>
              <w:ind w:left="45"/>
              <w:jc w:val="center"/>
              <w:rPr>
                <w:b/>
                <w:bCs/>
              </w:rPr>
            </w:pPr>
            <w:r w:rsidRPr="000B7903">
              <w:rPr>
                <w:b/>
                <w:bCs/>
              </w:rPr>
              <w:t>CỘNG HÒA XÃ HỘI CHỦ NGHĨA VIỆT NAM</w:t>
            </w:r>
          </w:p>
          <w:p w:rsidR="00965DCD" w:rsidRPr="000B7903" w:rsidRDefault="00965DCD" w:rsidP="00456081">
            <w:pPr>
              <w:pStyle w:val="Header"/>
              <w:widowControl w:val="0"/>
              <w:ind w:left="45"/>
              <w:jc w:val="center"/>
              <w:rPr>
                <w:b/>
              </w:rPr>
            </w:pPr>
            <w:r w:rsidRPr="000B7903">
              <w:rPr>
                <w:b/>
              </w:rPr>
              <w:t>Độc lập – Tự do – Hạnh phúc</w:t>
            </w:r>
          </w:p>
          <w:p w:rsidR="001E46F3" w:rsidRDefault="00965DCD" w:rsidP="001E46F3">
            <w:pPr>
              <w:pStyle w:val="Header"/>
              <w:widowControl w:val="0"/>
              <w:jc w:val="center"/>
              <w:rPr>
                <w:i/>
              </w:rPr>
            </w:pPr>
            <w:r>
              <w:rPr>
                <w:noProof/>
              </w:rPr>
              <mc:AlternateContent>
                <mc:Choice Requires="wps">
                  <w:drawing>
                    <wp:anchor distT="0" distB="0" distL="114300" distR="114300" simplePos="0" relativeHeight="251748352" behindDoc="0" locked="0" layoutInCell="1" allowOverlap="1" wp14:anchorId="7384944C" wp14:editId="403A2796">
                      <wp:simplePos x="0" y="0"/>
                      <wp:positionH relativeFrom="column">
                        <wp:posOffset>806450</wp:posOffset>
                      </wp:positionH>
                      <wp:positionV relativeFrom="paragraph">
                        <wp:posOffset>24130</wp:posOffset>
                      </wp:positionV>
                      <wp:extent cx="2047875" cy="0"/>
                      <wp:effectExtent l="7620" t="9525" r="1143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63.5pt;margin-top:1.9pt;width:161.2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Jb4JQIAAEo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"/>
                  </w:pict>
                </mc:Fallback>
              </mc:AlternateContent>
            </w:r>
          </w:p>
          <w:p w:rsidR="001E46F3" w:rsidRPr="001E46F3" w:rsidRDefault="001E46F3" w:rsidP="001E46F3">
            <w:pPr>
              <w:pStyle w:val="Header"/>
              <w:widowControl w:val="0"/>
              <w:jc w:val="center"/>
              <w:rPr>
                <w:i/>
                <w:sz w:val="22"/>
              </w:rPr>
            </w:pPr>
          </w:p>
          <w:p w:rsidR="00965DCD" w:rsidRPr="000B7903" w:rsidRDefault="00965DCD" w:rsidP="001E46F3">
            <w:pPr>
              <w:pStyle w:val="Header"/>
              <w:widowControl w:val="0"/>
              <w:jc w:val="center"/>
              <w:rPr>
                <w:b/>
                <w:i/>
              </w:rPr>
            </w:pPr>
            <w:r w:rsidRPr="000B7903">
              <w:rPr>
                <w:i/>
              </w:rPr>
              <w:t xml:space="preserve">Thành phố Hồ Chí Minh, ngày </w:t>
            </w:r>
            <w:r w:rsidR="008778AA">
              <w:rPr>
                <w:i/>
              </w:rPr>
              <w:t>05</w:t>
            </w:r>
            <w:r>
              <w:rPr>
                <w:b/>
                <w:i/>
                <w:color w:val="FF0000"/>
              </w:rPr>
              <w:t xml:space="preserve"> </w:t>
            </w:r>
            <w:r w:rsidRPr="000B7903">
              <w:rPr>
                <w:i/>
              </w:rPr>
              <w:t>tháng</w:t>
            </w:r>
            <w:r w:rsidRPr="000B7903">
              <w:rPr>
                <w:b/>
                <w:i/>
                <w:color w:val="FF0000"/>
              </w:rPr>
              <w:t xml:space="preserve"> </w:t>
            </w:r>
            <w:r w:rsidR="008778AA">
              <w:rPr>
                <w:i/>
              </w:rPr>
              <w:t>5</w:t>
            </w:r>
            <w:r>
              <w:rPr>
                <w:i/>
              </w:rPr>
              <w:t xml:space="preserve"> năm 202</w:t>
            </w:r>
            <w:r w:rsidR="00D66F2F">
              <w:rPr>
                <w:i/>
              </w:rPr>
              <w:t>1</w:t>
            </w:r>
          </w:p>
          <w:p w:rsidR="00965DCD" w:rsidRPr="000B7903" w:rsidRDefault="00965DCD" w:rsidP="00456081">
            <w:pPr>
              <w:pStyle w:val="Header"/>
              <w:widowControl w:val="0"/>
              <w:ind w:left="57"/>
              <w:jc w:val="center"/>
              <w:rPr>
                <w:i/>
              </w:rPr>
            </w:pPr>
          </w:p>
          <w:p w:rsidR="00965DCD" w:rsidRPr="000B7903" w:rsidRDefault="00965DCD" w:rsidP="00456081">
            <w:pPr>
              <w:pStyle w:val="Header"/>
              <w:widowControl w:val="0"/>
              <w:ind w:left="57"/>
              <w:jc w:val="center"/>
              <w:rPr>
                <w:i/>
              </w:rPr>
            </w:pPr>
          </w:p>
          <w:p w:rsidR="00965DCD" w:rsidRPr="000B7903" w:rsidRDefault="00965DCD" w:rsidP="00456081">
            <w:pPr>
              <w:pStyle w:val="Header"/>
              <w:widowControl w:val="0"/>
              <w:ind w:left="57"/>
              <w:jc w:val="center"/>
              <w:rPr>
                <w:i/>
              </w:rPr>
            </w:pPr>
          </w:p>
          <w:p w:rsidR="00965DCD" w:rsidRPr="006F2395" w:rsidRDefault="00965DCD" w:rsidP="00456081">
            <w:pPr>
              <w:pStyle w:val="Header"/>
              <w:widowControl w:val="0"/>
              <w:rPr>
                <w:i/>
              </w:rPr>
            </w:pPr>
          </w:p>
        </w:tc>
      </w:tr>
    </w:tbl>
    <w:p w:rsidR="008D16C1" w:rsidRPr="00ED6504" w:rsidRDefault="00793A14" w:rsidP="00427160">
      <w:pPr>
        <w:spacing w:before="120" w:line="288" w:lineRule="auto"/>
        <w:ind w:firstLine="1134"/>
        <w:jc w:val="both"/>
        <w:rPr>
          <w:sz w:val="27"/>
          <w:szCs w:val="27"/>
        </w:rPr>
      </w:pPr>
      <w:r w:rsidRPr="00ED6504">
        <w:rPr>
          <w:sz w:val="27"/>
          <w:szCs w:val="27"/>
        </w:rPr>
        <w:t xml:space="preserve">Kính gửi: </w:t>
      </w:r>
    </w:p>
    <w:p w:rsidR="008D16C1" w:rsidRPr="00ED6504" w:rsidRDefault="00793A14" w:rsidP="00FB0852">
      <w:pPr>
        <w:ind w:firstLine="1985"/>
        <w:jc w:val="both"/>
        <w:rPr>
          <w:sz w:val="27"/>
          <w:szCs w:val="27"/>
        </w:rPr>
      </w:pPr>
      <w:r w:rsidRPr="00ED6504">
        <w:rPr>
          <w:sz w:val="27"/>
          <w:szCs w:val="27"/>
        </w:rPr>
        <w:t xml:space="preserve">- </w:t>
      </w:r>
      <w:r w:rsidR="008D16C1" w:rsidRPr="00ED6504">
        <w:rPr>
          <w:sz w:val="27"/>
          <w:szCs w:val="27"/>
        </w:rPr>
        <w:t xml:space="preserve">Hiệu trưởng </w:t>
      </w:r>
      <w:r w:rsidR="00427160" w:rsidRPr="00ED6504">
        <w:rPr>
          <w:sz w:val="27"/>
          <w:szCs w:val="27"/>
        </w:rPr>
        <w:t>t</w:t>
      </w:r>
      <w:r w:rsidR="008D16C1" w:rsidRPr="00ED6504">
        <w:rPr>
          <w:sz w:val="27"/>
          <w:szCs w:val="27"/>
        </w:rPr>
        <w:t xml:space="preserve">rường </w:t>
      </w:r>
      <w:r w:rsidR="00427160" w:rsidRPr="00ED6504">
        <w:rPr>
          <w:sz w:val="27"/>
          <w:szCs w:val="27"/>
        </w:rPr>
        <w:t>c</w:t>
      </w:r>
      <w:r w:rsidR="008D16C1" w:rsidRPr="00ED6504">
        <w:rPr>
          <w:sz w:val="27"/>
          <w:szCs w:val="27"/>
        </w:rPr>
        <w:t>huyên biệt;</w:t>
      </w:r>
    </w:p>
    <w:p w:rsidR="00427160" w:rsidRPr="00ED6504" w:rsidRDefault="00427160" w:rsidP="00FB0852">
      <w:pPr>
        <w:ind w:firstLine="1985"/>
        <w:jc w:val="both"/>
        <w:rPr>
          <w:sz w:val="27"/>
          <w:szCs w:val="27"/>
        </w:rPr>
      </w:pPr>
      <w:r w:rsidRPr="00ED6504">
        <w:rPr>
          <w:sz w:val="27"/>
          <w:szCs w:val="27"/>
        </w:rPr>
        <w:t>- Hiệu trưởng Trường phổ thông đặc biệt Nguyễn Đình Chiểu;</w:t>
      </w:r>
    </w:p>
    <w:p w:rsidR="00F525A0" w:rsidRPr="00ED6504" w:rsidRDefault="00F525A0" w:rsidP="00FB0852">
      <w:pPr>
        <w:ind w:firstLine="1985"/>
        <w:jc w:val="both"/>
        <w:rPr>
          <w:sz w:val="27"/>
          <w:szCs w:val="27"/>
        </w:rPr>
      </w:pPr>
      <w:r w:rsidRPr="00ED6504">
        <w:rPr>
          <w:sz w:val="27"/>
          <w:szCs w:val="27"/>
        </w:rPr>
        <w:t xml:space="preserve">- </w:t>
      </w:r>
      <w:r w:rsidR="00427160" w:rsidRPr="00ED6504">
        <w:rPr>
          <w:sz w:val="27"/>
          <w:szCs w:val="27"/>
        </w:rPr>
        <w:t>Giám đốc</w:t>
      </w:r>
      <w:r w:rsidR="008D16C1" w:rsidRPr="00ED6504">
        <w:rPr>
          <w:sz w:val="27"/>
          <w:szCs w:val="27"/>
        </w:rPr>
        <w:t xml:space="preserve"> </w:t>
      </w:r>
      <w:r w:rsidR="00427160" w:rsidRPr="00ED6504">
        <w:rPr>
          <w:sz w:val="27"/>
          <w:szCs w:val="27"/>
        </w:rPr>
        <w:t>t</w:t>
      </w:r>
      <w:r w:rsidR="008D16C1" w:rsidRPr="00ED6504">
        <w:rPr>
          <w:sz w:val="27"/>
          <w:szCs w:val="27"/>
        </w:rPr>
        <w:t xml:space="preserve">rung tâm </w:t>
      </w:r>
      <w:r w:rsidR="00427160" w:rsidRPr="00ED6504">
        <w:rPr>
          <w:sz w:val="27"/>
          <w:szCs w:val="27"/>
        </w:rPr>
        <w:t>hỗ trợ phát triển</w:t>
      </w:r>
      <w:r w:rsidR="008D16C1" w:rsidRPr="00ED6504">
        <w:rPr>
          <w:sz w:val="27"/>
          <w:szCs w:val="27"/>
        </w:rPr>
        <w:t xml:space="preserve"> </w:t>
      </w:r>
      <w:r w:rsidR="00427160" w:rsidRPr="00ED6504">
        <w:rPr>
          <w:sz w:val="27"/>
          <w:szCs w:val="27"/>
        </w:rPr>
        <w:t>g</w:t>
      </w:r>
      <w:r w:rsidR="008D16C1" w:rsidRPr="00ED6504">
        <w:rPr>
          <w:sz w:val="27"/>
          <w:szCs w:val="27"/>
        </w:rPr>
        <w:t xml:space="preserve">iáo dục </w:t>
      </w:r>
      <w:r w:rsidR="00427160" w:rsidRPr="00ED6504">
        <w:rPr>
          <w:sz w:val="27"/>
          <w:szCs w:val="27"/>
        </w:rPr>
        <w:t>h</w:t>
      </w:r>
      <w:r w:rsidR="008D16C1" w:rsidRPr="00ED6504">
        <w:rPr>
          <w:sz w:val="27"/>
          <w:szCs w:val="27"/>
        </w:rPr>
        <w:t>òa nhập.</w:t>
      </w:r>
    </w:p>
    <w:p w:rsidR="008D16C1" w:rsidRPr="00FB0852" w:rsidRDefault="008D16C1" w:rsidP="00427160">
      <w:pPr>
        <w:ind w:firstLine="2410"/>
        <w:jc w:val="both"/>
      </w:pPr>
    </w:p>
    <w:p w:rsidR="00967F50" w:rsidRPr="00FB0852" w:rsidRDefault="00967F50" w:rsidP="00591D2B">
      <w:pPr>
        <w:spacing w:before="80"/>
        <w:ind w:firstLine="567"/>
        <w:jc w:val="both"/>
        <w:rPr>
          <w:spacing w:val="4"/>
          <w:sz w:val="27"/>
          <w:szCs w:val="27"/>
          <w:lang w:val="pt-BR"/>
        </w:rPr>
      </w:pPr>
      <w:r w:rsidRPr="00FB0852">
        <w:rPr>
          <w:spacing w:val="4"/>
          <w:sz w:val="27"/>
          <w:szCs w:val="27"/>
          <w:lang w:val="pt-BR"/>
        </w:rPr>
        <w:t>Căn cứ Công văn số 4</w:t>
      </w:r>
      <w:r w:rsidR="00617708">
        <w:rPr>
          <w:spacing w:val="4"/>
          <w:sz w:val="27"/>
          <w:szCs w:val="27"/>
          <w:lang w:val="pt-BR"/>
        </w:rPr>
        <w:t>9</w:t>
      </w:r>
      <w:r w:rsidRPr="00FB0852">
        <w:rPr>
          <w:spacing w:val="4"/>
          <w:sz w:val="27"/>
          <w:szCs w:val="27"/>
          <w:lang w:val="pt-BR"/>
        </w:rPr>
        <w:t xml:space="preserve">4/HĐND-KTNS ngày 20 tháng 7 năm 2020 của Hội đồng nhân dân Thành phố Hồ Chí Minh về tiêu chuẩn định mức sử dụng máy móc, thiết bị chuyên dùng thuộc lĩnh vực giáo dục và đào tạo; </w:t>
      </w:r>
    </w:p>
    <w:p w:rsidR="00617708" w:rsidRDefault="00EB6D2D" w:rsidP="00591D2B">
      <w:pPr>
        <w:spacing w:before="80"/>
        <w:ind w:firstLine="567"/>
        <w:jc w:val="both"/>
        <w:rPr>
          <w:spacing w:val="4"/>
          <w:sz w:val="27"/>
          <w:szCs w:val="27"/>
          <w:lang w:val="pt-BR"/>
        </w:rPr>
      </w:pPr>
      <w:r w:rsidRPr="00617708">
        <w:rPr>
          <w:spacing w:val="4"/>
          <w:sz w:val="27"/>
          <w:szCs w:val="27"/>
          <w:lang w:val="pt-BR"/>
        </w:rPr>
        <w:t xml:space="preserve">Sở Giáo dục và Đào tạo </w:t>
      </w:r>
      <w:r w:rsidR="00967F50" w:rsidRPr="00617708">
        <w:rPr>
          <w:spacing w:val="4"/>
          <w:sz w:val="27"/>
          <w:szCs w:val="27"/>
          <w:lang w:val="pt-BR"/>
        </w:rPr>
        <w:t xml:space="preserve">đã </w:t>
      </w:r>
      <w:r w:rsidR="00617708" w:rsidRPr="00617708">
        <w:rPr>
          <w:spacing w:val="4"/>
          <w:sz w:val="27"/>
          <w:szCs w:val="27"/>
          <w:lang w:val="pt-BR"/>
        </w:rPr>
        <w:t xml:space="preserve">lập Danh mục tiêu chuẩn, định mức sử dụng </w:t>
      </w:r>
      <w:r w:rsidR="00617708">
        <w:rPr>
          <w:spacing w:val="4"/>
          <w:sz w:val="27"/>
          <w:szCs w:val="27"/>
          <w:lang w:val="pt-BR"/>
        </w:rPr>
        <w:t>máy móc, thiết bị chuyên dùng</w:t>
      </w:r>
      <w:r w:rsidR="00617708" w:rsidRPr="00FB0852">
        <w:rPr>
          <w:spacing w:val="4"/>
          <w:sz w:val="27"/>
          <w:szCs w:val="27"/>
          <w:lang w:val="pt-BR"/>
        </w:rPr>
        <w:t xml:space="preserve"> </w:t>
      </w:r>
      <w:r w:rsidR="00617708">
        <w:rPr>
          <w:spacing w:val="4"/>
          <w:sz w:val="27"/>
          <w:szCs w:val="27"/>
          <w:lang w:val="pt-BR"/>
        </w:rPr>
        <w:t xml:space="preserve">cơ sở giáo dục </w:t>
      </w:r>
      <w:r w:rsidR="00617708" w:rsidRPr="00FB0852">
        <w:rPr>
          <w:spacing w:val="4"/>
          <w:sz w:val="27"/>
          <w:szCs w:val="27"/>
          <w:lang w:val="pt-BR"/>
        </w:rPr>
        <w:t xml:space="preserve">chuyên biệt </w:t>
      </w:r>
      <w:r w:rsidR="00617708">
        <w:rPr>
          <w:spacing w:val="4"/>
          <w:sz w:val="27"/>
          <w:szCs w:val="27"/>
          <w:lang w:val="pt-BR"/>
        </w:rPr>
        <w:t>ngành</w:t>
      </w:r>
      <w:r w:rsidR="00617708" w:rsidRPr="00FB0852">
        <w:rPr>
          <w:spacing w:val="4"/>
          <w:sz w:val="27"/>
          <w:szCs w:val="27"/>
          <w:lang w:val="pt-BR"/>
        </w:rPr>
        <w:t xml:space="preserve"> giáo dục và đào tạo </w:t>
      </w:r>
      <w:r w:rsidR="00617708">
        <w:rPr>
          <w:spacing w:val="4"/>
          <w:sz w:val="27"/>
          <w:szCs w:val="27"/>
          <w:lang w:val="pt-BR"/>
        </w:rPr>
        <w:t xml:space="preserve">Thành phố trên cơ sở đề xuất của các đơn vị (sau đây gọi tắt là Danh mục). </w:t>
      </w:r>
    </w:p>
    <w:p w:rsidR="00617708" w:rsidRPr="00343BDD" w:rsidRDefault="00617708" w:rsidP="00591D2B">
      <w:pPr>
        <w:spacing w:before="80"/>
        <w:ind w:firstLine="567"/>
        <w:jc w:val="both"/>
        <w:rPr>
          <w:spacing w:val="4"/>
          <w:sz w:val="27"/>
          <w:szCs w:val="27"/>
          <w:lang w:val="pt-BR"/>
        </w:rPr>
      </w:pPr>
      <w:r w:rsidRPr="00343BDD">
        <w:rPr>
          <w:spacing w:val="4"/>
          <w:sz w:val="27"/>
          <w:szCs w:val="27"/>
          <w:lang w:val="pt-BR"/>
        </w:rPr>
        <w:t xml:space="preserve">Sau khi được các sở, ban, ngành, quận, huyện, Thành phố Thủ Đức, </w:t>
      </w:r>
      <w:r w:rsidR="00343BDD" w:rsidRPr="00343BDD">
        <w:rPr>
          <w:spacing w:val="4"/>
          <w:sz w:val="27"/>
          <w:szCs w:val="27"/>
          <w:lang w:val="pt-BR"/>
        </w:rPr>
        <w:t xml:space="preserve">Ủy ban </w:t>
      </w:r>
      <w:r w:rsidRPr="00343BDD">
        <w:rPr>
          <w:spacing w:val="4"/>
          <w:sz w:val="27"/>
          <w:szCs w:val="27"/>
          <w:lang w:val="pt-BR"/>
        </w:rPr>
        <w:t>Mặt trận Tổ Quốc Thành phố</w:t>
      </w:r>
      <w:r w:rsidR="00343BDD" w:rsidRPr="00343BDD">
        <w:rPr>
          <w:spacing w:val="4"/>
          <w:sz w:val="27"/>
          <w:szCs w:val="27"/>
          <w:lang w:val="pt-BR"/>
        </w:rPr>
        <w:t xml:space="preserve"> </w:t>
      </w:r>
      <w:r w:rsidRPr="00343BDD">
        <w:rPr>
          <w:spacing w:val="4"/>
          <w:sz w:val="27"/>
          <w:szCs w:val="27"/>
          <w:lang w:val="pt-BR"/>
        </w:rPr>
        <w:t>góp ý</w:t>
      </w:r>
      <w:r w:rsidR="00343BDD" w:rsidRPr="00343BDD">
        <w:rPr>
          <w:spacing w:val="4"/>
          <w:sz w:val="27"/>
          <w:szCs w:val="27"/>
          <w:lang w:val="pt-BR"/>
        </w:rPr>
        <w:t>,</w:t>
      </w:r>
      <w:r w:rsidRPr="00343BDD">
        <w:rPr>
          <w:spacing w:val="4"/>
          <w:sz w:val="27"/>
          <w:szCs w:val="27"/>
          <w:lang w:val="pt-BR"/>
        </w:rPr>
        <w:t xml:space="preserve"> </w:t>
      </w:r>
      <w:r w:rsidR="00343BDD" w:rsidRPr="00343BDD">
        <w:rPr>
          <w:spacing w:val="4"/>
          <w:sz w:val="27"/>
          <w:szCs w:val="27"/>
          <w:lang w:val="pt-BR"/>
        </w:rPr>
        <w:t>Sở Giáo dục và Đào tạo đã</w:t>
      </w:r>
      <w:r w:rsidRPr="00343BDD">
        <w:rPr>
          <w:spacing w:val="4"/>
          <w:sz w:val="27"/>
          <w:szCs w:val="27"/>
          <w:lang w:val="pt-BR"/>
        </w:rPr>
        <w:t xml:space="preserve"> bổ sung, chỉnh sửa </w:t>
      </w:r>
      <w:r w:rsidR="00343BDD" w:rsidRPr="00343BDD">
        <w:rPr>
          <w:spacing w:val="4"/>
          <w:sz w:val="27"/>
          <w:szCs w:val="27"/>
          <w:lang w:val="pt-BR"/>
        </w:rPr>
        <w:t>D</w:t>
      </w:r>
      <w:r w:rsidRPr="00343BDD">
        <w:rPr>
          <w:spacing w:val="4"/>
          <w:sz w:val="27"/>
          <w:szCs w:val="27"/>
          <w:lang w:val="pt-BR"/>
        </w:rPr>
        <w:t xml:space="preserve">anh mục </w:t>
      </w:r>
      <w:r w:rsidR="00343BDD" w:rsidRPr="00343BDD">
        <w:rPr>
          <w:spacing w:val="4"/>
          <w:sz w:val="27"/>
          <w:szCs w:val="27"/>
          <w:lang w:val="pt-BR"/>
        </w:rPr>
        <w:t xml:space="preserve">hoàn chỉnh, đáp ứng yêu cầu về cơ sở pháp lý và cơ sở thực tiễn </w:t>
      </w:r>
      <w:r w:rsidR="00343BDD">
        <w:rPr>
          <w:spacing w:val="4"/>
          <w:sz w:val="27"/>
          <w:szCs w:val="27"/>
          <w:lang w:val="pt-BR"/>
        </w:rPr>
        <w:t xml:space="preserve">đối với </w:t>
      </w:r>
      <w:r w:rsidR="00343BDD" w:rsidRPr="00343BDD">
        <w:rPr>
          <w:spacing w:val="4"/>
          <w:sz w:val="27"/>
          <w:szCs w:val="27"/>
          <w:lang w:val="pt-BR"/>
        </w:rPr>
        <w:t>các cơ sở giáo dục chuyên biệt ngành giáo dục và đào tạo trên địa bàn Thành phố.</w:t>
      </w:r>
    </w:p>
    <w:p w:rsidR="00343BDD" w:rsidRDefault="00343BDD" w:rsidP="00591D2B">
      <w:pPr>
        <w:spacing w:before="80"/>
        <w:ind w:firstLine="567"/>
        <w:jc w:val="both"/>
        <w:rPr>
          <w:spacing w:val="4"/>
          <w:sz w:val="27"/>
          <w:szCs w:val="27"/>
          <w:lang w:val="pt-BR"/>
        </w:rPr>
      </w:pPr>
      <w:r>
        <w:rPr>
          <w:spacing w:val="4"/>
          <w:sz w:val="27"/>
          <w:szCs w:val="27"/>
          <w:lang w:val="pt-BR"/>
        </w:rPr>
        <w:t>Tiếp tục t</w:t>
      </w:r>
      <w:r w:rsidR="00EB6D2D" w:rsidRPr="00FB0852">
        <w:rPr>
          <w:spacing w:val="4"/>
          <w:sz w:val="27"/>
          <w:szCs w:val="27"/>
          <w:lang w:val="pt-BR"/>
        </w:rPr>
        <w:t xml:space="preserve">hực hiện các trình tự thủ tục </w:t>
      </w:r>
      <w:r w:rsidR="00617708">
        <w:rPr>
          <w:spacing w:val="4"/>
          <w:sz w:val="27"/>
          <w:szCs w:val="27"/>
          <w:lang w:val="pt-BR"/>
        </w:rPr>
        <w:t>theo quy định</w:t>
      </w:r>
      <w:r>
        <w:rPr>
          <w:spacing w:val="4"/>
          <w:sz w:val="27"/>
          <w:szCs w:val="27"/>
          <w:lang w:val="pt-BR"/>
        </w:rPr>
        <w:t xml:space="preserve">, </w:t>
      </w:r>
      <w:r w:rsidRPr="00617708">
        <w:rPr>
          <w:spacing w:val="4"/>
          <w:sz w:val="27"/>
          <w:szCs w:val="27"/>
          <w:lang w:val="pt-BR"/>
        </w:rPr>
        <w:t xml:space="preserve">Sở Giáo dục và Đào tạo </w:t>
      </w:r>
      <w:r>
        <w:rPr>
          <w:spacing w:val="4"/>
          <w:sz w:val="27"/>
          <w:szCs w:val="27"/>
          <w:lang w:val="pt-BR"/>
        </w:rPr>
        <w:t xml:space="preserve">gửi Công văn này đến các đơn vị (là các đối tượng chịu sự tác động trực tiếp của chính sách) để lấy ý kiến </w:t>
      </w:r>
      <w:r w:rsidR="000F7BAC">
        <w:rPr>
          <w:spacing w:val="4"/>
          <w:sz w:val="27"/>
          <w:szCs w:val="27"/>
          <w:lang w:val="pt-BR"/>
        </w:rPr>
        <w:t xml:space="preserve">đối với </w:t>
      </w:r>
      <w:r w:rsidR="000F7BAC" w:rsidRPr="000F7BAC">
        <w:rPr>
          <w:spacing w:val="4"/>
          <w:sz w:val="27"/>
          <w:szCs w:val="27"/>
          <w:lang w:val="pt-BR"/>
        </w:rPr>
        <w:t xml:space="preserve">dự thảo Danh mục </w:t>
      </w:r>
      <w:r>
        <w:rPr>
          <w:spacing w:val="4"/>
          <w:sz w:val="27"/>
          <w:szCs w:val="27"/>
          <w:lang w:val="pt-BR"/>
        </w:rPr>
        <w:t xml:space="preserve">trước khi gửi Sở Tư pháp thẩm định, trình </w:t>
      </w:r>
      <w:r w:rsidR="00617708">
        <w:rPr>
          <w:spacing w:val="4"/>
          <w:sz w:val="27"/>
          <w:szCs w:val="27"/>
          <w:lang w:val="pt-BR"/>
        </w:rPr>
        <w:t xml:space="preserve"> </w:t>
      </w:r>
      <w:r w:rsidR="00EB6D2D" w:rsidRPr="00FB0852">
        <w:rPr>
          <w:spacing w:val="4"/>
          <w:sz w:val="27"/>
          <w:szCs w:val="27"/>
          <w:lang w:val="pt-BR"/>
        </w:rPr>
        <w:t xml:space="preserve">Ủy ban nhân dân Thành phố </w:t>
      </w:r>
      <w:r w:rsidR="000F7BAC">
        <w:rPr>
          <w:spacing w:val="4"/>
          <w:sz w:val="27"/>
          <w:szCs w:val="27"/>
          <w:lang w:val="pt-BR"/>
        </w:rPr>
        <w:t xml:space="preserve">thực hiện các thủ tục </w:t>
      </w:r>
      <w:r w:rsidR="00967F50" w:rsidRPr="00FB0852">
        <w:rPr>
          <w:spacing w:val="4"/>
          <w:sz w:val="27"/>
          <w:szCs w:val="27"/>
          <w:lang w:val="pt-BR"/>
        </w:rPr>
        <w:t>ban hành</w:t>
      </w:r>
      <w:r>
        <w:rPr>
          <w:spacing w:val="4"/>
          <w:sz w:val="27"/>
          <w:szCs w:val="27"/>
          <w:lang w:val="pt-BR"/>
        </w:rPr>
        <w:t>.</w:t>
      </w:r>
      <w:r w:rsidR="00967F50" w:rsidRPr="00FB0852">
        <w:rPr>
          <w:spacing w:val="4"/>
          <w:sz w:val="27"/>
          <w:szCs w:val="27"/>
          <w:lang w:val="pt-BR"/>
        </w:rPr>
        <w:t xml:space="preserve"> </w:t>
      </w:r>
    </w:p>
    <w:p w:rsidR="000F7BAC" w:rsidRPr="000F7BAC" w:rsidRDefault="00EB6D2D" w:rsidP="00591D2B">
      <w:pPr>
        <w:spacing w:before="80"/>
        <w:ind w:firstLine="567"/>
        <w:jc w:val="both"/>
        <w:rPr>
          <w:spacing w:val="4"/>
          <w:sz w:val="27"/>
          <w:szCs w:val="27"/>
          <w:lang w:val="pt-BR"/>
        </w:rPr>
      </w:pPr>
      <w:r w:rsidRPr="000F7BAC">
        <w:rPr>
          <w:spacing w:val="4"/>
          <w:sz w:val="27"/>
          <w:szCs w:val="27"/>
          <w:lang w:val="pt-BR"/>
        </w:rPr>
        <w:t xml:space="preserve">Đề </w:t>
      </w:r>
      <w:r w:rsidR="00814ACE" w:rsidRPr="000F7BAC">
        <w:rPr>
          <w:spacing w:val="4"/>
          <w:sz w:val="27"/>
          <w:szCs w:val="27"/>
          <w:lang w:val="pt-BR"/>
        </w:rPr>
        <w:t xml:space="preserve">nghị </w:t>
      </w:r>
      <w:r w:rsidR="000F7BAC" w:rsidRPr="000F7BAC">
        <w:rPr>
          <w:sz w:val="27"/>
          <w:szCs w:val="27"/>
        </w:rPr>
        <w:t>thủ trưởng</w:t>
      </w:r>
      <w:r w:rsidR="00814ACE" w:rsidRPr="000F7BAC">
        <w:rPr>
          <w:sz w:val="27"/>
          <w:szCs w:val="27"/>
        </w:rPr>
        <w:t xml:space="preserve"> </w:t>
      </w:r>
      <w:r w:rsidR="000F7BAC" w:rsidRPr="000F7BAC">
        <w:rPr>
          <w:sz w:val="27"/>
          <w:szCs w:val="27"/>
        </w:rPr>
        <w:t>các đơn vị</w:t>
      </w:r>
      <w:r w:rsidR="000F7BAC" w:rsidRPr="000F7BAC">
        <w:rPr>
          <w:spacing w:val="4"/>
          <w:sz w:val="27"/>
          <w:szCs w:val="27"/>
          <w:lang w:val="pt-BR"/>
        </w:rPr>
        <w:t xml:space="preserve"> góp</w:t>
      </w:r>
      <w:r w:rsidR="008A5E82" w:rsidRPr="000F7BAC">
        <w:rPr>
          <w:spacing w:val="4"/>
          <w:sz w:val="27"/>
          <w:szCs w:val="27"/>
          <w:lang w:val="pt-BR"/>
        </w:rPr>
        <w:t xml:space="preserve"> ý </w:t>
      </w:r>
      <w:r w:rsidR="000F7BAC" w:rsidRPr="000F7BAC">
        <w:rPr>
          <w:spacing w:val="4"/>
          <w:sz w:val="27"/>
          <w:szCs w:val="27"/>
          <w:lang w:val="pt-BR"/>
        </w:rPr>
        <w:t xml:space="preserve">cho dự thảo Danh mục bằng </w:t>
      </w:r>
      <w:r w:rsidR="00814ACE" w:rsidRPr="000F7BAC">
        <w:rPr>
          <w:spacing w:val="4"/>
          <w:sz w:val="27"/>
          <w:szCs w:val="27"/>
          <w:lang w:val="pt-BR"/>
        </w:rPr>
        <w:t>văn bản</w:t>
      </w:r>
      <w:r w:rsidR="000F7BAC" w:rsidRPr="000F7BAC">
        <w:rPr>
          <w:spacing w:val="4"/>
          <w:sz w:val="27"/>
          <w:szCs w:val="27"/>
          <w:lang w:val="pt-BR"/>
        </w:rPr>
        <w:t>, gửi</w:t>
      </w:r>
      <w:r w:rsidR="00814ACE" w:rsidRPr="000F7BAC">
        <w:rPr>
          <w:spacing w:val="4"/>
          <w:sz w:val="27"/>
          <w:szCs w:val="27"/>
          <w:lang w:val="pt-BR"/>
        </w:rPr>
        <w:t xml:space="preserve"> về Sở Giáo dục và Đào tạo</w:t>
      </w:r>
      <w:r w:rsidR="000F7BAC" w:rsidRPr="000F7BAC">
        <w:rPr>
          <w:spacing w:val="4"/>
          <w:sz w:val="27"/>
          <w:szCs w:val="27"/>
          <w:lang w:val="pt-BR"/>
        </w:rPr>
        <w:t xml:space="preserve"> </w:t>
      </w:r>
      <w:r w:rsidR="000F7BAC" w:rsidRPr="000F7BAC">
        <w:rPr>
          <w:b/>
          <w:spacing w:val="4"/>
          <w:sz w:val="27"/>
          <w:szCs w:val="27"/>
          <w:lang w:val="pt-BR"/>
        </w:rPr>
        <w:t xml:space="preserve">trước ngày </w:t>
      </w:r>
      <w:r w:rsidR="000559FE">
        <w:rPr>
          <w:b/>
          <w:spacing w:val="4"/>
          <w:sz w:val="27"/>
          <w:szCs w:val="27"/>
          <w:lang w:val="pt-BR"/>
        </w:rPr>
        <w:t>12</w:t>
      </w:r>
      <w:r w:rsidR="000F7BAC" w:rsidRPr="000F7BAC">
        <w:rPr>
          <w:b/>
          <w:spacing w:val="4"/>
          <w:sz w:val="27"/>
          <w:szCs w:val="27"/>
          <w:lang w:val="pt-BR"/>
        </w:rPr>
        <w:t xml:space="preserve"> tháng 5 năm 2021, </w:t>
      </w:r>
      <w:r w:rsidR="000F7BAC" w:rsidRPr="000F7BAC">
        <w:rPr>
          <w:spacing w:val="4"/>
          <w:sz w:val="27"/>
          <w:szCs w:val="27"/>
          <w:lang w:val="pt-BR"/>
        </w:rPr>
        <w:t>đồng thời</w:t>
      </w:r>
      <w:r w:rsidR="000F7BAC" w:rsidRPr="000F7BAC">
        <w:rPr>
          <w:b/>
          <w:spacing w:val="4"/>
          <w:sz w:val="27"/>
          <w:szCs w:val="27"/>
          <w:lang w:val="pt-BR"/>
        </w:rPr>
        <w:t xml:space="preserve"> </w:t>
      </w:r>
      <w:r w:rsidR="00814ACE" w:rsidRPr="000F7BAC">
        <w:rPr>
          <w:spacing w:val="4"/>
          <w:sz w:val="27"/>
          <w:szCs w:val="27"/>
          <w:lang w:val="pt-BR"/>
        </w:rPr>
        <w:t xml:space="preserve">gửi </w:t>
      </w:r>
      <w:r w:rsidR="000F7BAC" w:rsidRPr="000F7BAC">
        <w:rPr>
          <w:spacing w:val="4"/>
          <w:sz w:val="27"/>
          <w:szCs w:val="27"/>
          <w:lang w:val="pt-BR"/>
        </w:rPr>
        <w:t xml:space="preserve">tập tin văn bản góp ý </w:t>
      </w:r>
      <w:r w:rsidR="00814ACE" w:rsidRPr="000F7BAC">
        <w:rPr>
          <w:spacing w:val="4"/>
          <w:sz w:val="27"/>
          <w:szCs w:val="27"/>
          <w:lang w:val="pt-BR"/>
        </w:rPr>
        <w:t xml:space="preserve">qua thư điện tử: </w:t>
      </w:r>
      <w:hyperlink r:id="rId9" w:history="1">
        <w:r w:rsidR="000F7BAC" w:rsidRPr="000F7BAC">
          <w:rPr>
            <w:rStyle w:val="Hyperlink"/>
            <w:color w:val="auto"/>
            <w:sz w:val="27"/>
            <w:szCs w:val="27"/>
            <w:lang w:val="pt-BR"/>
          </w:rPr>
          <w:t>ptphong.sgddt@tphcm.gov.vn</w:t>
        </w:r>
      </w:hyperlink>
      <w:r w:rsidR="000F7BAC">
        <w:rPr>
          <w:sz w:val="27"/>
          <w:szCs w:val="27"/>
          <w:lang w:val="pt-BR"/>
        </w:rPr>
        <w:t xml:space="preserve"> với cấu trức tên tập tin như sau: “Tên đơn vị_GopY_ChuyenBiet” (ví dụ: TruongNguyenDinhChieu_GopY_ChuyenBiet).</w:t>
      </w:r>
      <w:r w:rsidR="00814ACE" w:rsidRPr="000F7BAC">
        <w:rPr>
          <w:spacing w:val="4"/>
          <w:sz w:val="27"/>
          <w:szCs w:val="27"/>
          <w:lang w:val="pt-BR"/>
        </w:rPr>
        <w:t xml:space="preserve"> </w:t>
      </w:r>
    </w:p>
    <w:p w:rsidR="00793A14" w:rsidRPr="00591D2B" w:rsidRDefault="000F7BAC" w:rsidP="00591D2B">
      <w:pPr>
        <w:spacing w:before="80"/>
        <w:ind w:firstLine="567"/>
        <w:jc w:val="both"/>
        <w:rPr>
          <w:spacing w:val="4"/>
          <w:sz w:val="27"/>
          <w:szCs w:val="27"/>
          <w:lang w:val="pt-BR"/>
        </w:rPr>
      </w:pPr>
      <w:r w:rsidRPr="00591D2B">
        <w:rPr>
          <w:spacing w:val="4"/>
          <w:sz w:val="27"/>
          <w:szCs w:val="27"/>
          <w:lang w:val="pt-BR"/>
        </w:rPr>
        <w:t>Sau thời hạn trên nếu không</w:t>
      </w:r>
      <w:r w:rsidR="00591D2B" w:rsidRPr="00591D2B">
        <w:rPr>
          <w:spacing w:val="4"/>
          <w:sz w:val="27"/>
          <w:szCs w:val="27"/>
          <w:lang w:val="pt-BR"/>
        </w:rPr>
        <w:t xml:space="preserve"> </w:t>
      </w:r>
      <w:r w:rsidRPr="00591D2B">
        <w:rPr>
          <w:spacing w:val="4"/>
          <w:sz w:val="27"/>
          <w:szCs w:val="27"/>
          <w:lang w:val="pt-BR"/>
        </w:rPr>
        <w:t>nhận được ý kiến phản hồi</w:t>
      </w:r>
      <w:r w:rsidR="00591D2B" w:rsidRPr="00591D2B">
        <w:rPr>
          <w:spacing w:val="4"/>
          <w:sz w:val="27"/>
          <w:szCs w:val="27"/>
          <w:lang w:val="pt-BR"/>
        </w:rPr>
        <w:t>, xem như đơn vị đã thống nhất</w:t>
      </w:r>
      <w:r w:rsidR="00C6594E">
        <w:rPr>
          <w:spacing w:val="4"/>
          <w:sz w:val="27"/>
          <w:szCs w:val="27"/>
          <w:lang w:val="pt-BR"/>
        </w:rPr>
        <w:t>;</w:t>
      </w:r>
      <w:r w:rsidR="00591D2B" w:rsidRPr="00591D2B">
        <w:rPr>
          <w:spacing w:val="4"/>
          <w:sz w:val="27"/>
          <w:szCs w:val="27"/>
          <w:lang w:val="pt-BR"/>
        </w:rPr>
        <w:t xml:space="preserve"> Sở Giáo dục và Đào tạo </w:t>
      </w:r>
      <w:r w:rsidR="00591D2B">
        <w:rPr>
          <w:spacing w:val="4"/>
          <w:sz w:val="27"/>
          <w:szCs w:val="27"/>
          <w:lang w:val="pt-BR"/>
        </w:rPr>
        <w:t>sẽ</w:t>
      </w:r>
      <w:r w:rsidR="00591D2B" w:rsidRPr="00591D2B">
        <w:rPr>
          <w:spacing w:val="4"/>
          <w:sz w:val="27"/>
          <w:szCs w:val="27"/>
          <w:lang w:val="pt-BR"/>
        </w:rPr>
        <w:t xml:space="preserve"> tiếp tục thực hiện các thủ tục</w:t>
      </w:r>
      <w:r w:rsidR="00814ACE" w:rsidRPr="00591D2B">
        <w:rPr>
          <w:spacing w:val="4"/>
          <w:sz w:val="27"/>
          <w:szCs w:val="27"/>
          <w:lang w:val="pt-BR"/>
        </w:rPr>
        <w:t xml:space="preserve"> </w:t>
      </w:r>
      <w:r w:rsidR="00591D2B">
        <w:rPr>
          <w:spacing w:val="4"/>
          <w:sz w:val="27"/>
          <w:szCs w:val="27"/>
          <w:lang w:val="pt-BR"/>
        </w:rPr>
        <w:t>b</w:t>
      </w:r>
      <w:r w:rsidR="00C6594E">
        <w:rPr>
          <w:spacing w:val="4"/>
          <w:sz w:val="27"/>
          <w:szCs w:val="27"/>
          <w:lang w:val="pt-BR"/>
        </w:rPr>
        <w:t>a</w:t>
      </w:r>
      <w:r w:rsidR="00591D2B">
        <w:rPr>
          <w:spacing w:val="4"/>
          <w:sz w:val="27"/>
          <w:szCs w:val="27"/>
          <w:lang w:val="pt-BR"/>
        </w:rPr>
        <w:t xml:space="preserve">n hành </w:t>
      </w:r>
      <w:r w:rsidR="00C6594E">
        <w:rPr>
          <w:spacing w:val="4"/>
          <w:sz w:val="27"/>
          <w:szCs w:val="27"/>
          <w:lang w:val="pt-BR"/>
        </w:rPr>
        <w:t xml:space="preserve">Danh mục </w:t>
      </w:r>
      <w:r w:rsidR="00814ACE" w:rsidRPr="00591D2B">
        <w:rPr>
          <w:spacing w:val="4"/>
          <w:sz w:val="27"/>
          <w:szCs w:val="27"/>
          <w:lang w:val="pt-BR"/>
        </w:rPr>
        <w:t>theo quy định.</w:t>
      </w:r>
      <w:r w:rsidR="00073308" w:rsidRPr="00591D2B">
        <w:rPr>
          <w:spacing w:val="4"/>
          <w:sz w:val="27"/>
          <w:szCs w:val="27"/>
          <w:lang w:val="pt-BR"/>
        </w:rPr>
        <w:t>/.</w:t>
      </w:r>
    </w:p>
    <w:p w:rsidR="00FB0852" w:rsidRPr="00591D2B" w:rsidRDefault="00FB0852" w:rsidP="00591D2B">
      <w:pPr>
        <w:ind w:firstLine="567"/>
        <w:jc w:val="both"/>
        <w:rPr>
          <w:spacing w:val="4"/>
          <w:sz w:val="18"/>
          <w:lang w:val="pt-BR"/>
        </w:rPr>
      </w:pPr>
    </w:p>
    <w:tbl>
      <w:tblPr>
        <w:tblW w:w="10920" w:type="dxa"/>
        <w:jc w:val="center"/>
        <w:tblInd w:w="279" w:type="dxa"/>
        <w:tblLook w:val="04A0" w:firstRow="1" w:lastRow="0" w:firstColumn="1" w:lastColumn="0" w:noHBand="0" w:noVBand="1"/>
      </w:tblPr>
      <w:tblGrid>
        <w:gridCol w:w="10920"/>
      </w:tblGrid>
      <w:tr w:rsidR="001D213C" w:rsidRPr="001D213C" w:rsidTr="001D213C">
        <w:trPr>
          <w:jc w:val="center"/>
        </w:trPr>
        <w:tc>
          <w:tcPr>
            <w:tcW w:w="10920" w:type="dxa"/>
            <w:shd w:val="clear" w:color="auto" w:fill="auto"/>
          </w:tcPr>
          <w:p w:rsidR="001D213C" w:rsidRPr="001D213C" w:rsidRDefault="001D213C" w:rsidP="00793A14">
            <w:pPr>
              <w:rPr>
                <w:b/>
                <w:i/>
                <w:sz w:val="24"/>
                <w:szCs w:val="25"/>
              </w:rPr>
            </w:pPr>
            <w:r w:rsidRPr="001D213C">
              <w:rPr>
                <w:b/>
                <w:i/>
                <w:sz w:val="24"/>
                <w:szCs w:val="25"/>
              </w:rPr>
              <w:t>Nơi nhận:</w:t>
            </w:r>
            <w:r>
              <w:rPr>
                <w:b/>
                <w:i/>
                <w:sz w:val="24"/>
                <w:szCs w:val="25"/>
              </w:rPr>
              <w:t xml:space="preserve">                                                                                                 </w:t>
            </w:r>
            <w:r w:rsidRPr="001D213C">
              <w:rPr>
                <w:b/>
                <w:sz w:val="28"/>
                <w:szCs w:val="28"/>
              </w:rPr>
              <w:t>KT.GIÁM ĐỐC</w:t>
            </w:r>
          </w:p>
          <w:p w:rsidR="001D213C" w:rsidRPr="001D213C" w:rsidRDefault="001D213C" w:rsidP="00793A14">
            <w:pPr>
              <w:tabs>
                <w:tab w:val="num" w:pos="2880"/>
                <w:tab w:val="left" w:pos="3136"/>
              </w:tabs>
              <w:jc w:val="both"/>
              <w:rPr>
                <w:sz w:val="24"/>
                <w:szCs w:val="23"/>
              </w:rPr>
            </w:pPr>
            <w:r w:rsidRPr="001D213C">
              <w:rPr>
                <w:sz w:val="24"/>
                <w:szCs w:val="23"/>
              </w:rPr>
              <w:t>- Nh</w:t>
            </w:r>
            <w:r w:rsidRPr="001D213C">
              <w:rPr>
                <w:rFonts w:hint="eastAsia"/>
                <w:sz w:val="24"/>
                <w:szCs w:val="23"/>
              </w:rPr>
              <w:t>ư</w:t>
            </w:r>
            <w:r w:rsidRPr="001D213C">
              <w:rPr>
                <w:sz w:val="24"/>
                <w:szCs w:val="23"/>
              </w:rPr>
              <w:t xml:space="preserve"> trên (kèm danh mục);</w:t>
            </w:r>
            <w:r>
              <w:rPr>
                <w:sz w:val="24"/>
                <w:szCs w:val="23"/>
              </w:rPr>
              <w:t xml:space="preserve">                                                                    </w:t>
            </w:r>
            <w:r w:rsidRPr="001D213C">
              <w:rPr>
                <w:b/>
                <w:sz w:val="28"/>
                <w:szCs w:val="28"/>
              </w:rPr>
              <w:t>PHÓ GIÁM ĐỐC</w:t>
            </w:r>
          </w:p>
          <w:p w:rsidR="001D213C" w:rsidRPr="001D213C" w:rsidRDefault="001D213C" w:rsidP="00793A14">
            <w:pPr>
              <w:tabs>
                <w:tab w:val="num" w:pos="2880"/>
                <w:tab w:val="left" w:pos="3136"/>
              </w:tabs>
              <w:jc w:val="both"/>
              <w:rPr>
                <w:sz w:val="24"/>
                <w:szCs w:val="23"/>
              </w:rPr>
            </w:pPr>
            <w:r w:rsidRPr="001D213C">
              <w:rPr>
                <w:sz w:val="24"/>
                <w:szCs w:val="23"/>
              </w:rPr>
              <w:t>- UBND TP.HCM (để b/c);</w:t>
            </w:r>
          </w:p>
          <w:p w:rsidR="001D213C" w:rsidRPr="001D213C" w:rsidRDefault="001D213C" w:rsidP="001D213C">
            <w:pPr>
              <w:rPr>
                <w:sz w:val="24"/>
              </w:rPr>
            </w:pPr>
            <w:r w:rsidRPr="001D213C">
              <w:rPr>
                <w:sz w:val="24"/>
                <w:szCs w:val="23"/>
              </w:rPr>
              <w:t xml:space="preserve">- Giám đốc SGD&amp;ĐT (để b/c); </w:t>
            </w:r>
            <w:r>
              <w:rPr>
                <w:sz w:val="24"/>
                <w:szCs w:val="23"/>
              </w:rPr>
              <w:tab/>
            </w:r>
            <w:r>
              <w:rPr>
                <w:sz w:val="24"/>
                <w:szCs w:val="23"/>
              </w:rPr>
              <w:tab/>
              <w:t xml:space="preserve">                                                   </w:t>
            </w:r>
            <w:r w:rsidRPr="001D213C">
              <w:rPr>
                <w:sz w:val="24"/>
                <w:szCs w:val="23"/>
              </w:rPr>
              <w:t>(đã ký)</w:t>
            </w:r>
          </w:p>
          <w:p w:rsidR="001D213C" w:rsidRPr="001D213C" w:rsidRDefault="001D213C" w:rsidP="00793A14">
            <w:pPr>
              <w:tabs>
                <w:tab w:val="num" w:pos="2880"/>
                <w:tab w:val="left" w:pos="3136"/>
              </w:tabs>
              <w:jc w:val="both"/>
              <w:rPr>
                <w:sz w:val="24"/>
                <w:szCs w:val="23"/>
              </w:rPr>
            </w:pPr>
            <w:r w:rsidRPr="001D213C">
              <w:rPr>
                <w:sz w:val="24"/>
                <w:szCs w:val="23"/>
              </w:rPr>
              <w:t>- L</w:t>
            </w:r>
            <w:r w:rsidRPr="001D213C">
              <w:rPr>
                <w:rFonts w:hint="eastAsia"/>
                <w:sz w:val="24"/>
                <w:szCs w:val="23"/>
              </w:rPr>
              <w:t>ư</w:t>
            </w:r>
            <w:r w:rsidRPr="001D213C">
              <w:rPr>
                <w:sz w:val="24"/>
                <w:szCs w:val="23"/>
              </w:rPr>
              <w:t>u: VT, KHTC.</w:t>
            </w:r>
          </w:p>
          <w:p w:rsidR="001D213C" w:rsidRDefault="001D213C" w:rsidP="00793A14">
            <w:pPr>
              <w:rPr>
                <w:b/>
                <w:sz w:val="24"/>
              </w:rPr>
            </w:pPr>
            <w:r>
              <w:rPr>
                <w:b/>
                <w:i/>
                <w:sz w:val="24"/>
                <w:szCs w:val="25"/>
              </w:rPr>
              <w:t xml:space="preserve">                                                                                                                           </w:t>
            </w:r>
            <w:r w:rsidRPr="001D213C">
              <w:rPr>
                <w:b/>
                <w:i/>
                <w:sz w:val="24"/>
                <w:szCs w:val="25"/>
              </w:rPr>
              <w:t xml:space="preserve"> </w:t>
            </w:r>
            <w:r>
              <w:rPr>
                <w:b/>
                <w:sz w:val="24"/>
              </w:rPr>
              <w:t xml:space="preserve">                                                                                                                                               </w:t>
            </w:r>
          </w:p>
          <w:p w:rsidR="001D213C" w:rsidRPr="001D213C" w:rsidRDefault="001D213C" w:rsidP="00793A14">
            <w:pPr>
              <w:rPr>
                <w:sz w:val="28"/>
                <w:szCs w:val="28"/>
              </w:rPr>
            </w:pPr>
            <w:r>
              <w:rPr>
                <w:b/>
                <w:sz w:val="24"/>
              </w:rPr>
              <w:t xml:space="preserve">                                                                                                                     </w:t>
            </w:r>
            <w:r w:rsidRPr="001D213C">
              <w:rPr>
                <w:b/>
                <w:sz w:val="28"/>
                <w:szCs w:val="28"/>
              </w:rPr>
              <w:t>Lê Hoài Nam</w:t>
            </w:r>
          </w:p>
          <w:p w:rsidR="001D213C" w:rsidRPr="001D213C" w:rsidRDefault="001D213C" w:rsidP="001D213C">
            <w:pPr>
              <w:rPr>
                <w:b/>
                <w:i/>
                <w:color w:val="4F81BD" w:themeColor="accent1"/>
                <w:sz w:val="24"/>
                <w:szCs w:val="25"/>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1D213C">
              <w:rPr>
                <w:b/>
                <w:i/>
                <w:color w:val="4F81BD" w:themeColor="accent1"/>
                <w:sz w:val="24"/>
                <w:szCs w:val="25"/>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(xem danh mục trang bên dưới)</w:t>
            </w:r>
            <w:r w:rsidRPr="001D213C">
              <w:rPr>
                <w:b/>
                <w:i/>
                <w:color w:val="4F81BD" w:themeColor="accent1"/>
                <w:sz w:val="24"/>
                <w:szCs w:val="25"/>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w:t>
            </w:r>
            <w:r w:rsidRPr="001D213C">
              <w:rPr>
                <w:b/>
                <w:i/>
                <w:color w:val="4F81BD" w:themeColor="accent1"/>
                <w:sz w:val="24"/>
                <w:szCs w:val="25"/>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w:t>
            </w:r>
            <w:r w:rsidRPr="001D213C">
              <w:rPr>
                <w:b/>
                <w:i/>
                <w:color w:val="4F81BD" w:themeColor="accent1"/>
                <w:sz w:val="24"/>
                <w:szCs w:val="25"/>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w:t>
            </w:r>
          </w:p>
          <w:p w:rsidR="001D213C" w:rsidRPr="001D213C" w:rsidRDefault="001D213C" w:rsidP="001D213C">
            <w:pPr>
              <w:tabs>
                <w:tab w:val="num" w:pos="2880"/>
                <w:tab w:val="left" w:pos="3136"/>
                <w:tab w:val="left" w:pos="7563"/>
              </w:tabs>
              <w:jc w:val="both"/>
              <w:rPr>
                <w:sz w:val="24"/>
                <w:szCs w:val="23"/>
              </w:rPr>
            </w:pPr>
          </w:p>
          <w:p w:rsidR="001D213C" w:rsidRPr="001D213C" w:rsidRDefault="001D213C" w:rsidP="001D213C">
            <w:pPr>
              <w:rPr>
                <w:b/>
                <w:sz w:val="24"/>
              </w:rPr>
            </w:pPr>
            <w:r>
              <w:rPr>
                <w:i/>
                <w:sz w:val="24"/>
              </w:rPr>
              <w:t xml:space="preserve">                               </w:t>
            </w:r>
            <w:r w:rsidRPr="001D213C">
              <w:rPr>
                <w:i/>
                <w:sz w:val="24"/>
              </w:rPr>
              <w:t xml:space="preserve">                                            </w:t>
            </w:r>
            <w:r>
              <w:rPr>
                <w:i/>
                <w:sz w:val="24"/>
              </w:rPr>
              <w:t xml:space="preserve">                             </w:t>
            </w:r>
          </w:p>
          <w:tbl>
            <w:tblPr>
              <w:tblW w:w="10704" w:type="dxa"/>
              <w:tblLook w:val="04A0" w:firstRow="1" w:lastRow="0" w:firstColumn="1" w:lastColumn="0" w:noHBand="0" w:noVBand="1"/>
            </w:tblPr>
            <w:tblGrid>
              <w:gridCol w:w="897"/>
              <w:gridCol w:w="4256"/>
              <w:gridCol w:w="659"/>
              <w:gridCol w:w="960"/>
              <w:gridCol w:w="2656"/>
              <w:gridCol w:w="1276"/>
            </w:tblGrid>
            <w:tr w:rsidR="001D213C" w:rsidRPr="001D213C" w:rsidTr="00622A7B">
              <w:trPr>
                <w:trHeight w:val="765"/>
              </w:trPr>
              <w:tc>
                <w:tcPr>
                  <w:tcW w:w="10704" w:type="dxa"/>
                  <w:gridSpan w:val="6"/>
                  <w:tcBorders>
                    <w:top w:val="nil"/>
                    <w:left w:val="nil"/>
                    <w:bottom w:val="nil"/>
                    <w:right w:val="nil"/>
                  </w:tcBorders>
                  <w:shd w:val="clear" w:color="auto" w:fill="auto"/>
                  <w:vAlign w:val="center"/>
                  <w:hideMark/>
                </w:tcPr>
                <w:p w:rsidR="001D213C" w:rsidRPr="001D213C" w:rsidRDefault="001D213C" w:rsidP="00622A7B">
                  <w:pPr>
                    <w:jc w:val="center"/>
                    <w:rPr>
                      <w:b/>
                      <w:bCs/>
                      <w:sz w:val="24"/>
                    </w:rPr>
                  </w:pPr>
                  <w:r w:rsidRPr="001D213C">
                    <w:rPr>
                      <w:b/>
                      <w:bCs/>
                      <w:sz w:val="24"/>
                    </w:rPr>
                    <w:t>DANH MỤC MÁY MÓC, THIẾT BỊ CHUYÊN DÙNG CƠ SỞ GIÁO DỤC CHUYÊN BIỆT</w:t>
                  </w:r>
                  <w:r w:rsidRPr="001D213C">
                    <w:rPr>
                      <w:b/>
                      <w:bCs/>
                      <w:sz w:val="24"/>
                    </w:rPr>
                    <w:br/>
                    <w:t xml:space="preserve"> (ĐÃ BỔ SUNG THEO Ý KIẾN SỞ, NGÀNH, QUẬN HUYỆN )</w:t>
                  </w:r>
                </w:p>
              </w:tc>
            </w:tr>
            <w:tr w:rsidR="001D213C" w:rsidRPr="001D213C" w:rsidTr="00622A7B">
              <w:trPr>
                <w:trHeight w:val="615"/>
              </w:trPr>
              <w:tc>
                <w:tcPr>
                  <w:tcW w:w="10704" w:type="dxa"/>
                  <w:gridSpan w:val="6"/>
                  <w:tcBorders>
                    <w:top w:val="nil"/>
                    <w:left w:val="nil"/>
                    <w:bottom w:val="nil"/>
                    <w:right w:val="nil"/>
                  </w:tcBorders>
                  <w:shd w:val="clear" w:color="auto" w:fill="auto"/>
                  <w:vAlign w:val="center"/>
                  <w:hideMark/>
                </w:tcPr>
                <w:p w:rsidR="001D213C" w:rsidRPr="001D213C" w:rsidRDefault="001D213C" w:rsidP="001D213C">
                  <w:pPr>
                    <w:jc w:val="center"/>
                    <w:rPr>
                      <w:i/>
                      <w:iCs/>
                      <w:sz w:val="24"/>
                    </w:rPr>
                  </w:pPr>
                  <w:r>
                    <w:rPr>
                      <w:i/>
                      <w:iCs/>
                      <w:sz w:val="24"/>
                    </w:rPr>
                    <w:t>(Đính kèm theo Công văn số: 1283</w:t>
                  </w:r>
                  <w:r w:rsidRPr="001D213C">
                    <w:rPr>
                      <w:i/>
                      <w:iCs/>
                      <w:sz w:val="24"/>
                    </w:rPr>
                    <w:t xml:space="preserve">/SGDĐT-KHTC ngày </w:t>
                  </w:r>
                  <w:r>
                    <w:rPr>
                      <w:i/>
                      <w:iCs/>
                      <w:sz w:val="24"/>
                    </w:rPr>
                    <w:t>05</w:t>
                  </w:r>
                  <w:r w:rsidRPr="001D213C">
                    <w:rPr>
                      <w:i/>
                      <w:iCs/>
                      <w:sz w:val="24"/>
                    </w:rPr>
                    <w:t xml:space="preserve"> tháng </w:t>
                  </w:r>
                  <w:r>
                    <w:rPr>
                      <w:i/>
                      <w:iCs/>
                      <w:sz w:val="24"/>
                    </w:rPr>
                    <w:t>5</w:t>
                  </w:r>
                  <w:r w:rsidRPr="001D213C">
                    <w:rPr>
                      <w:i/>
                      <w:iCs/>
                      <w:sz w:val="24"/>
                    </w:rPr>
                    <w:t xml:space="preserve"> năm 2021 của Sở Giáo dục và Đào tạo)</w:t>
                  </w:r>
                </w:p>
              </w:tc>
            </w:tr>
            <w:tr w:rsidR="001D213C" w:rsidRPr="001D213C" w:rsidTr="00622A7B">
              <w:trPr>
                <w:trHeight w:val="405"/>
              </w:trPr>
              <w:tc>
                <w:tcPr>
                  <w:tcW w:w="897" w:type="dxa"/>
                  <w:tcBorders>
                    <w:top w:val="nil"/>
                    <w:left w:val="nil"/>
                    <w:bottom w:val="nil"/>
                    <w:right w:val="nil"/>
                  </w:tcBorders>
                  <w:shd w:val="clear" w:color="auto" w:fill="auto"/>
                  <w:noWrap/>
                  <w:vAlign w:val="bottom"/>
                  <w:hideMark/>
                </w:tcPr>
                <w:p w:rsidR="001D213C" w:rsidRPr="001D213C" w:rsidRDefault="001D213C" w:rsidP="00622A7B">
                  <w:pPr>
                    <w:rPr>
                      <w:rFonts w:ascii="Calibri" w:hAnsi="Calibri" w:cs="Calibri"/>
                      <w:color w:val="000000"/>
                      <w:sz w:val="24"/>
                      <w:szCs w:val="22"/>
                    </w:rPr>
                  </w:pPr>
                </w:p>
              </w:tc>
              <w:tc>
                <w:tcPr>
                  <w:tcW w:w="4256" w:type="dxa"/>
                  <w:tcBorders>
                    <w:top w:val="nil"/>
                    <w:left w:val="nil"/>
                    <w:bottom w:val="nil"/>
                    <w:right w:val="nil"/>
                  </w:tcBorders>
                  <w:shd w:val="clear" w:color="auto" w:fill="auto"/>
                  <w:noWrap/>
                  <w:vAlign w:val="bottom"/>
                  <w:hideMark/>
                </w:tcPr>
                <w:p w:rsidR="001D213C" w:rsidRPr="001D213C" w:rsidRDefault="001D213C" w:rsidP="00622A7B">
                  <w:pPr>
                    <w:rPr>
                      <w:rFonts w:ascii="Calibri" w:hAnsi="Calibri" w:cs="Calibri"/>
                      <w:color w:val="000000"/>
                      <w:sz w:val="24"/>
                      <w:szCs w:val="22"/>
                    </w:rPr>
                  </w:pPr>
                </w:p>
              </w:tc>
              <w:tc>
                <w:tcPr>
                  <w:tcW w:w="1619" w:type="dxa"/>
                  <w:gridSpan w:val="2"/>
                  <w:tcBorders>
                    <w:top w:val="nil"/>
                    <w:left w:val="nil"/>
                    <w:bottom w:val="nil"/>
                    <w:right w:val="nil"/>
                  </w:tcBorders>
                  <w:shd w:val="clear" w:color="auto" w:fill="auto"/>
                  <w:noWrap/>
                  <w:vAlign w:val="bottom"/>
                  <w:hideMark/>
                </w:tcPr>
                <w:p w:rsidR="001D213C" w:rsidRPr="001D213C" w:rsidRDefault="001D213C" w:rsidP="00622A7B">
                  <w:pPr>
                    <w:rPr>
                      <w:rFonts w:ascii="Calibri" w:hAnsi="Calibri" w:cs="Calibri"/>
                      <w:color w:val="000000"/>
                      <w:sz w:val="24"/>
                      <w:szCs w:val="22"/>
                    </w:rPr>
                  </w:pPr>
                </w:p>
              </w:tc>
              <w:tc>
                <w:tcPr>
                  <w:tcW w:w="2656" w:type="dxa"/>
                  <w:tcBorders>
                    <w:top w:val="nil"/>
                    <w:left w:val="nil"/>
                    <w:bottom w:val="nil"/>
                    <w:right w:val="nil"/>
                  </w:tcBorders>
                  <w:shd w:val="clear" w:color="auto" w:fill="auto"/>
                  <w:noWrap/>
                  <w:vAlign w:val="bottom"/>
                  <w:hideMark/>
                </w:tcPr>
                <w:p w:rsidR="001D213C" w:rsidRPr="001D213C" w:rsidRDefault="001D213C" w:rsidP="00622A7B">
                  <w:pPr>
                    <w:rPr>
                      <w:rFonts w:ascii="Calibri" w:hAnsi="Calibri" w:cs="Calibri"/>
                      <w:color w:val="000000"/>
                      <w:sz w:val="24"/>
                      <w:szCs w:val="22"/>
                    </w:rPr>
                  </w:pPr>
                </w:p>
              </w:tc>
              <w:tc>
                <w:tcPr>
                  <w:tcW w:w="1276" w:type="dxa"/>
                  <w:tcBorders>
                    <w:top w:val="nil"/>
                    <w:left w:val="nil"/>
                    <w:bottom w:val="nil"/>
                    <w:right w:val="nil"/>
                  </w:tcBorders>
                  <w:shd w:val="clear" w:color="auto" w:fill="auto"/>
                  <w:noWrap/>
                  <w:vAlign w:val="bottom"/>
                  <w:hideMark/>
                </w:tcPr>
                <w:p w:rsidR="001D213C" w:rsidRPr="001D213C" w:rsidRDefault="001D213C" w:rsidP="00622A7B">
                  <w:pPr>
                    <w:rPr>
                      <w:rFonts w:ascii="Calibri" w:hAnsi="Calibri" w:cs="Calibri"/>
                      <w:color w:val="000000"/>
                      <w:sz w:val="24"/>
                      <w:szCs w:val="22"/>
                    </w:rPr>
                  </w:pPr>
                </w:p>
              </w:tc>
            </w:tr>
            <w:tr w:rsidR="001D213C" w:rsidRPr="001D213C" w:rsidTr="00622A7B">
              <w:trPr>
                <w:trHeight w:val="630"/>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13C" w:rsidRPr="001D213C" w:rsidRDefault="001D213C" w:rsidP="00622A7B">
                  <w:pPr>
                    <w:jc w:val="center"/>
                    <w:rPr>
                      <w:b/>
                      <w:bCs/>
                      <w:color w:val="000000"/>
                      <w:sz w:val="24"/>
                      <w:szCs w:val="24"/>
                    </w:rPr>
                  </w:pPr>
                  <w:r w:rsidRPr="001D213C">
                    <w:rPr>
                      <w:b/>
                      <w:bCs/>
                      <w:color w:val="000000"/>
                      <w:sz w:val="24"/>
                      <w:szCs w:val="24"/>
                    </w:rPr>
                    <w:t>TT</w:t>
                  </w:r>
                </w:p>
              </w:tc>
              <w:tc>
                <w:tcPr>
                  <w:tcW w:w="4256" w:type="dxa"/>
                  <w:tcBorders>
                    <w:top w:val="single" w:sz="4" w:space="0" w:color="auto"/>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b/>
                      <w:bCs/>
                      <w:color w:val="000000"/>
                      <w:sz w:val="24"/>
                      <w:szCs w:val="24"/>
                    </w:rPr>
                  </w:pPr>
                  <w:r w:rsidRPr="001D213C">
                    <w:rPr>
                      <w:b/>
                      <w:bCs/>
                      <w:color w:val="000000"/>
                      <w:sz w:val="24"/>
                      <w:szCs w:val="24"/>
                    </w:rPr>
                    <w:t>Tên máy móc, thiết bị</w:t>
                  </w:r>
                </w:p>
              </w:tc>
              <w:tc>
                <w:tcPr>
                  <w:tcW w:w="1619" w:type="dxa"/>
                  <w:gridSpan w:val="2"/>
                  <w:tcBorders>
                    <w:top w:val="single" w:sz="4" w:space="0" w:color="auto"/>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b/>
                      <w:bCs/>
                      <w:color w:val="000000"/>
                      <w:sz w:val="24"/>
                      <w:szCs w:val="24"/>
                    </w:rPr>
                  </w:pPr>
                  <w:r w:rsidRPr="001D213C">
                    <w:rPr>
                      <w:b/>
                      <w:bCs/>
                      <w:color w:val="000000"/>
                      <w:sz w:val="24"/>
                      <w:szCs w:val="24"/>
                    </w:rPr>
                    <w:t>Đơn vị tính</w:t>
                  </w:r>
                </w:p>
              </w:tc>
              <w:tc>
                <w:tcPr>
                  <w:tcW w:w="2656" w:type="dxa"/>
                  <w:tcBorders>
                    <w:top w:val="single" w:sz="4" w:space="0" w:color="auto"/>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b/>
                      <w:bCs/>
                      <w:color w:val="000000"/>
                      <w:sz w:val="24"/>
                      <w:szCs w:val="24"/>
                    </w:rPr>
                  </w:pPr>
                  <w:r w:rsidRPr="001D213C">
                    <w:rPr>
                      <w:b/>
                      <w:bCs/>
                      <w:color w:val="000000"/>
                      <w:sz w:val="24"/>
                      <w:szCs w:val="24"/>
                    </w:rPr>
                    <w:t>Định mức (bộ/cái)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b/>
                      <w:bCs/>
                      <w:color w:val="000000"/>
                      <w:sz w:val="24"/>
                      <w:szCs w:val="24"/>
                    </w:rPr>
                  </w:pPr>
                  <w:r w:rsidRPr="001D213C">
                    <w:rPr>
                      <w:b/>
                      <w:bCs/>
                      <w:color w:val="000000"/>
                      <w:sz w:val="24"/>
                      <w:szCs w:val="24"/>
                    </w:rPr>
                    <w:t>Ghi chú</w:t>
                  </w:r>
                </w:p>
              </w:tc>
            </w:tr>
            <w:tr w:rsidR="001D213C" w:rsidRPr="001D213C" w:rsidTr="00622A7B">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1D213C" w:rsidRPr="001108CC" w:rsidRDefault="001D213C" w:rsidP="00622A7B">
                  <w:pPr>
                    <w:jc w:val="center"/>
                    <w:rPr>
                      <w:i/>
                      <w:color w:val="000000"/>
                      <w:sz w:val="24"/>
                      <w:szCs w:val="24"/>
                    </w:rPr>
                  </w:pPr>
                  <w:r w:rsidRPr="001108CC">
                    <w:rPr>
                      <w:i/>
                      <w:color w:val="000000"/>
                      <w:sz w:val="24"/>
                      <w:szCs w:val="24"/>
                    </w:rPr>
                    <w:t>1</w:t>
                  </w:r>
                </w:p>
              </w:tc>
              <w:tc>
                <w:tcPr>
                  <w:tcW w:w="4256" w:type="dxa"/>
                  <w:tcBorders>
                    <w:top w:val="nil"/>
                    <w:left w:val="nil"/>
                    <w:bottom w:val="single" w:sz="4" w:space="0" w:color="auto"/>
                    <w:right w:val="single" w:sz="4" w:space="0" w:color="auto"/>
                  </w:tcBorders>
                  <w:shd w:val="clear" w:color="auto" w:fill="auto"/>
                  <w:vAlign w:val="center"/>
                  <w:hideMark/>
                </w:tcPr>
                <w:p w:rsidR="001D213C" w:rsidRPr="001108CC" w:rsidRDefault="001D213C" w:rsidP="00622A7B">
                  <w:pPr>
                    <w:jc w:val="center"/>
                    <w:rPr>
                      <w:i/>
                      <w:color w:val="000000"/>
                      <w:sz w:val="24"/>
                      <w:szCs w:val="24"/>
                    </w:rPr>
                  </w:pPr>
                  <w:r w:rsidRPr="001108CC">
                    <w:rPr>
                      <w:i/>
                      <w:color w:val="000000"/>
                      <w:sz w:val="24"/>
                      <w:szCs w:val="24"/>
                    </w:rPr>
                    <w:t>2</w:t>
                  </w:r>
                </w:p>
              </w:tc>
              <w:tc>
                <w:tcPr>
                  <w:tcW w:w="1619" w:type="dxa"/>
                  <w:gridSpan w:val="2"/>
                  <w:tcBorders>
                    <w:top w:val="nil"/>
                    <w:left w:val="nil"/>
                    <w:bottom w:val="single" w:sz="4" w:space="0" w:color="auto"/>
                    <w:right w:val="single" w:sz="4" w:space="0" w:color="auto"/>
                  </w:tcBorders>
                  <w:shd w:val="clear" w:color="auto" w:fill="auto"/>
                  <w:vAlign w:val="center"/>
                  <w:hideMark/>
                </w:tcPr>
                <w:p w:rsidR="001D213C" w:rsidRPr="001108CC" w:rsidRDefault="001D213C" w:rsidP="00622A7B">
                  <w:pPr>
                    <w:jc w:val="center"/>
                    <w:rPr>
                      <w:i/>
                      <w:color w:val="000000"/>
                      <w:sz w:val="24"/>
                      <w:szCs w:val="24"/>
                    </w:rPr>
                  </w:pPr>
                  <w:r w:rsidRPr="001108CC">
                    <w:rPr>
                      <w:i/>
                      <w:color w:val="000000"/>
                      <w:sz w:val="24"/>
                      <w:szCs w:val="24"/>
                    </w:rPr>
                    <w:t>3</w:t>
                  </w:r>
                </w:p>
              </w:tc>
              <w:tc>
                <w:tcPr>
                  <w:tcW w:w="2656" w:type="dxa"/>
                  <w:tcBorders>
                    <w:top w:val="nil"/>
                    <w:left w:val="nil"/>
                    <w:bottom w:val="single" w:sz="4" w:space="0" w:color="auto"/>
                    <w:right w:val="single" w:sz="4" w:space="0" w:color="auto"/>
                  </w:tcBorders>
                  <w:shd w:val="clear" w:color="auto" w:fill="auto"/>
                  <w:vAlign w:val="center"/>
                  <w:hideMark/>
                </w:tcPr>
                <w:p w:rsidR="001D213C" w:rsidRPr="001108CC" w:rsidRDefault="001D213C" w:rsidP="00622A7B">
                  <w:pPr>
                    <w:jc w:val="center"/>
                    <w:rPr>
                      <w:i/>
                      <w:color w:val="000000"/>
                      <w:sz w:val="24"/>
                      <w:szCs w:val="24"/>
                    </w:rPr>
                  </w:pPr>
                  <w:r w:rsidRPr="001108CC">
                    <w:rPr>
                      <w:i/>
                      <w:color w:val="000000"/>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rsidR="001D213C" w:rsidRPr="001108CC" w:rsidRDefault="001D213C" w:rsidP="00622A7B">
                  <w:pPr>
                    <w:jc w:val="center"/>
                    <w:rPr>
                      <w:i/>
                      <w:color w:val="000000"/>
                      <w:sz w:val="24"/>
                      <w:szCs w:val="24"/>
                    </w:rPr>
                  </w:pPr>
                  <w:r w:rsidRPr="001108CC">
                    <w:rPr>
                      <w:i/>
                      <w:color w:val="000000"/>
                      <w:sz w:val="24"/>
                      <w:szCs w:val="24"/>
                    </w:rPr>
                    <w:t>5</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b/>
                      <w:bCs/>
                      <w:sz w:val="24"/>
                    </w:rPr>
                  </w:pPr>
                  <w:r w:rsidRPr="001D213C">
                    <w:rPr>
                      <w:b/>
                      <w:bCs/>
                      <w:sz w:val="24"/>
                    </w:rPr>
                    <w:t>A</w:t>
                  </w:r>
                </w:p>
              </w:tc>
              <w:tc>
                <w:tcPr>
                  <w:tcW w:w="4256" w:type="dxa"/>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THIẾT BỊ DÙNG CHUNG</w:t>
                  </w:r>
                </w:p>
              </w:tc>
              <w:tc>
                <w:tcPr>
                  <w:tcW w:w="1619" w:type="dxa"/>
                  <w:gridSpan w:val="2"/>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 </w:t>
                  </w:r>
                </w:p>
              </w:tc>
              <w:tc>
                <w:tcPr>
                  <w:tcW w:w="2656" w:type="dxa"/>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6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szCs w:val="24"/>
                    </w:rPr>
                  </w:pPr>
                  <w:r w:rsidRPr="001D213C">
                    <w:rPr>
                      <w:sz w:val="24"/>
                      <w:szCs w:val="24"/>
                    </w:rPr>
                    <w:t>1</w:t>
                  </w:r>
                </w:p>
              </w:tc>
              <w:tc>
                <w:tcPr>
                  <w:tcW w:w="42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rPr>
                      <w:sz w:val="24"/>
                      <w:szCs w:val="24"/>
                    </w:rPr>
                  </w:pPr>
                  <w:r w:rsidRPr="001D213C">
                    <w:rPr>
                      <w:sz w:val="24"/>
                      <w:szCs w:val="24"/>
                    </w:rPr>
                    <w:t>Bộ thiết bị có trong danh mục thiết</w:t>
                  </w:r>
                  <w:bookmarkStart w:id="0" w:name="_GoBack"/>
                  <w:bookmarkEnd w:id="0"/>
                  <w:r w:rsidRPr="001D213C">
                    <w:rPr>
                      <w:sz w:val="24"/>
                      <w:szCs w:val="24"/>
                    </w:rPr>
                    <w:t xml:space="preserve"> bị dạy học do Bộ Giáo dục và Đào tạo ban hành</w:t>
                  </w:r>
                </w:p>
              </w:tc>
              <w:tc>
                <w:tcPr>
                  <w:tcW w:w="1619" w:type="dxa"/>
                  <w:gridSpan w:val="2"/>
                  <w:tcBorders>
                    <w:top w:val="single" w:sz="4" w:space="0" w:color="auto"/>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szCs w:val="24"/>
                    </w:rPr>
                  </w:pPr>
                  <w:r w:rsidRPr="001D213C">
                    <w:rPr>
                      <w:sz w:val="24"/>
                      <w:szCs w:val="24"/>
                    </w:rPr>
                    <w:t>Bộ/Cái</w:t>
                  </w:r>
                </w:p>
              </w:tc>
              <w:tc>
                <w:tcPr>
                  <w:tcW w:w="2656" w:type="dxa"/>
                  <w:tcBorders>
                    <w:top w:val="single" w:sz="4" w:space="0" w:color="auto"/>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szCs w:val="24"/>
                    </w:rPr>
                  </w:pPr>
                  <w:r w:rsidRPr="001D213C">
                    <w:rPr>
                      <w:sz w:val="24"/>
                      <w:szCs w:val="24"/>
                    </w:rPr>
                    <w:t>Theo quy định của Bộ Giào dục và Đào tạo với từng cấp học</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2</w:t>
                  </w:r>
                </w:p>
              </w:tc>
              <w:tc>
                <w:tcPr>
                  <w:tcW w:w="425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Bảng tương tác thông minh</w:t>
                  </w:r>
                </w:p>
              </w:tc>
              <w:tc>
                <w:tcPr>
                  <w:tcW w:w="1619"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3 cái/đơn vị</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szCs w:val="24"/>
                    </w:rPr>
                  </w:pPr>
                  <w:r w:rsidRPr="001D213C">
                    <w:rPr>
                      <w:sz w:val="24"/>
                      <w:szCs w:val="24"/>
                    </w:rPr>
                    <w:t>3</w:t>
                  </w:r>
                </w:p>
              </w:tc>
              <w:tc>
                <w:tcPr>
                  <w:tcW w:w="425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Máy chiếu đa năng + màn chiếu</w:t>
                  </w:r>
                </w:p>
              </w:tc>
              <w:tc>
                <w:tcPr>
                  <w:tcW w:w="1619"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4 cái/đơn vị</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4</w:t>
                  </w:r>
                </w:p>
              </w:tc>
              <w:tc>
                <w:tcPr>
                  <w:tcW w:w="4256" w:type="dxa"/>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rPr>
                      <w:sz w:val="24"/>
                    </w:rPr>
                  </w:pPr>
                  <w:r w:rsidRPr="001D213C">
                    <w:rPr>
                      <w:sz w:val="24"/>
                    </w:rPr>
                    <w:t>Máy vi tính bàn phím chữ nổi</w:t>
                  </w:r>
                </w:p>
              </w:tc>
              <w:tc>
                <w:tcPr>
                  <w:tcW w:w="1619" w:type="dxa"/>
                  <w:gridSpan w:val="2"/>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jc w:val="center"/>
                    <w:rPr>
                      <w:sz w:val="24"/>
                    </w:rPr>
                  </w:pPr>
                  <w:r w:rsidRPr="001D213C">
                    <w:rPr>
                      <w:sz w:val="24"/>
                    </w:rPr>
                    <w:t xml:space="preserve">Bộ </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5 cái/đơn vị</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szCs w:val="24"/>
                    </w:rPr>
                  </w:pPr>
                  <w:r w:rsidRPr="001D213C">
                    <w:rPr>
                      <w:sz w:val="24"/>
                      <w:szCs w:val="24"/>
                    </w:rPr>
                    <w:t>5</w:t>
                  </w:r>
                </w:p>
              </w:tc>
              <w:tc>
                <w:tcPr>
                  <w:tcW w:w="4256" w:type="dxa"/>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rPr>
                      <w:sz w:val="24"/>
                    </w:rPr>
                  </w:pPr>
                  <w:r w:rsidRPr="001D213C">
                    <w:rPr>
                      <w:sz w:val="24"/>
                    </w:rPr>
                    <w:t>Máy in chữ nổi</w:t>
                  </w:r>
                </w:p>
              </w:tc>
              <w:tc>
                <w:tcPr>
                  <w:tcW w:w="1619"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5 cái/đơn vị</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b/>
                      <w:bCs/>
                      <w:sz w:val="24"/>
                    </w:rPr>
                  </w:pPr>
                  <w:r w:rsidRPr="001D213C">
                    <w:rPr>
                      <w:b/>
                      <w:bCs/>
                      <w:sz w:val="24"/>
                    </w:rPr>
                    <w:t>B</w:t>
                  </w:r>
                </w:p>
              </w:tc>
              <w:tc>
                <w:tcPr>
                  <w:tcW w:w="8531" w:type="dxa"/>
                  <w:gridSpan w:val="4"/>
                  <w:tcBorders>
                    <w:top w:val="single" w:sz="4" w:space="0" w:color="auto"/>
                    <w:left w:val="single" w:sz="4" w:space="0" w:color="auto"/>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CÁC THIẾT BỊ KHÁC PHỤC VỤ CHO CÁC HOẠT ĐỘNG DẠY HỌC</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b/>
                      <w:bCs/>
                      <w:sz w:val="24"/>
                    </w:rPr>
                  </w:pPr>
                  <w:r w:rsidRPr="001D213C">
                    <w:rPr>
                      <w:b/>
                      <w:bCs/>
                      <w:sz w:val="24"/>
                    </w:rPr>
                    <w:t>I</w:t>
                  </w:r>
                </w:p>
              </w:tc>
              <w:tc>
                <w:tcPr>
                  <w:tcW w:w="8531" w:type="dxa"/>
                  <w:gridSpan w:val="4"/>
                  <w:tcBorders>
                    <w:top w:val="single" w:sz="4" w:space="0" w:color="auto"/>
                    <w:left w:val="single" w:sz="4" w:space="0" w:color="auto"/>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PHÒNG IN ẤN SÁCH GIÁO KHOA VÀ LÀM ĐỒ DÙNG DẠY HỌC</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1</w:t>
                  </w:r>
                </w:p>
              </w:tc>
              <w:tc>
                <w:tcPr>
                  <w:tcW w:w="4915" w:type="dxa"/>
                  <w:gridSpan w:val="2"/>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rPr>
                      <w:sz w:val="24"/>
                    </w:rPr>
                  </w:pPr>
                  <w:r w:rsidRPr="001D213C">
                    <w:rPr>
                      <w:sz w:val="24"/>
                    </w:rPr>
                    <w:t xml:space="preserve">Máy in chữ nổi Braille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single" w:sz="4" w:space="0" w:color="auto"/>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3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2</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 xml:space="preserve">Máy đánh chữ nồi Perkins Braille </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5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66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3</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Máy Thermoform photocopy hình nổi trên giấy nhựa Braillon cho học sinh khiếm thị</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4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4</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Máy in hình màu nổi cho học sinh khiếm thị</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2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66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5</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Máy in hình có chấm Braille cho học sinh khiếm thị</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2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6</w:t>
                  </w:r>
                </w:p>
              </w:tc>
              <w:tc>
                <w:tcPr>
                  <w:tcW w:w="4915" w:type="dxa"/>
                  <w:gridSpan w:val="2"/>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rPr>
                      <w:sz w:val="24"/>
                    </w:rPr>
                  </w:pPr>
                  <w:r w:rsidRPr="001D213C">
                    <w:rPr>
                      <w:sz w:val="24"/>
                    </w:rPr>
                    <w:t>Máy đóng sách</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3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7</w:t>
                  </w:r>
                </w:p>
              </w:tc>
              <w:tc>
                <w:tcPr>
                  <w:tcW w:w="4915" w:type="dxa"/>
                  <w:gridSpan w:val="2"/>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rPr>
                      <w:sz w:val="24"/>
                    </w:rPr>
                  </w:pPr>
                  <w:r w:rsidRPr="001D213C">
                    <w:rPr>
                      <w:sz w:val="24"/>
                    </w:rPr>
                    <w:t>Máy làm nhãn chữ nổi</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3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66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8</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Máy in chữ nổi Braille và chữ in trên cùng một trang sách</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2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66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9</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Máy vi tính để kết nối máy in và đánh máy sách chữ nổi</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3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66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10</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Máy in A3 để in sách phóng to cho học sinh khiếm thị</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2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b/>
                      <w:bCs/>
                      <w:sz w:val="24"/>
                    </w:rPr>
                  </w:pPr>
                  <w:r w:rsidRPr="001D213C">
                    <w:rPr>
                      <w:b/>
                      <w:bCs/>
                      <w:sz w:val="24"/>
                    </w:rPr>
                    <w:t>II</w:t>
                  </w:r>
                </w:p>
              </w:tc>
              <w:tc>
                <w:tcPr>
                  <w:tcW w:w="4915" w:type="dxa"/>
                  <w:gridSpan w:val="2"/>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PHÒNG HỌC</w:t>
                  </w:r>
                </w:p>
              </w:tc>
              <w:tc>
                <w:tcPr>
                  <w:tcW w:w="960" w:type="dxa"/>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 </w:t>
                  </w:r>
                </w:p>
              </w:tc>
              <w:tc>
                <w:tcPr>
                  <w:tcW w:w="2656" w:type="dxa"/>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6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szCs w:val="24"/>
                    </w:rPr>
                  </w:pPr>
                  <w:r w:rsidRPr="001D213C">
                    <w:rPr>
                      <w:sz w:val="24"/>
                      <w:szCs w:val="24"/>
                    </w:rPr>
                    <w:t>1</w:t>
                  </w:r>
                </w:p>
              </w:tc>
              <w:tc>
                <w:tcPr>
                  <w:tcW w:w="4915" w:type="dxa"/>
                  <w:gridSpan w:val="2"/>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rPr>
                      <w:sz w:val="24"/>
                      <w:szCs w:val="24"/>
                    </w:rPr>
                  </w:pPr>
                  <w:r w:rsidRPr="001D213C">
                    <w:rPr>
                      <w:sz w:val="24"/>
                      <w:szCs w:val="24"/>
                    </w:rPr>
                    <w:t>Bộ thiết bị có trong danh mục thiết bị dạy học do Bộ Giáo dục và Đào tạo ban hành</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szCs w:val="24"/>
                    </w:rPr>
                  </w:pPr>
                  <w:r w:rsidRPr="001D213C">
                    <w:rPr>
                      <w:sz w:val="24"/>
                      <w:szCs w:val="24"/>
                    </w:rPr>
                    <w:t>Bộ/Cái</w:t>
                  </w:r>
                </w:p>
              </w:tc>
              <w:tc>
                <w:tcPr>
                  <w:tcW w:w="2656" w:type="dxa"/>
                  <w:tcBorders>
                    <w:top w:val="single" w:sz="4" w:space="0" w:color="auto"/>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szCs w:val="24"/>
                    </w:rPr>
                  </w:pPr>
                  <w:r w:rsidRPr="001D213C">
                    <w:rPr>
                      <w:sz w:val="24"/>
                      <w:szCs w:val="24"/>
                    </w:rPr>
                    <w:t>Theo quy định của Bộ Giào dục và Đào tạo với từng cấp học</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2</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Bộ mô hình dạy Toán Hình học (Đại học KHTN)</w:t>
                  </w:r>
                </w:p>
              </w:tc>
              <w:tc>
                <w:tcPr>
                  <w:tcW w:w="960" w:type="dxa"/>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jc w:val="center"/>
                    <w:rPr>
                      <w:sz w:val="24"/>
                    </w:rPr>
                  </w:pPr>
                  <w:r w:rsidRPr="001D213C">
                    <w:rPr>
                      <w:sz w:val="24"/>
                    </w:rPr>
                    <w:t>Bộ</w:t>
                  </w:r>
                </w:p>
              </w:tc>
              <w:tc>
                <w:tcPr>
                  <w:tcW w:w="2656" w:type="dxa"/>
                  <w:tcBorders>
                    <w:top w:val="nil"/>
                    <w:left w:val="nil"/>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20 bộ/lớp</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szCs w:val="24"/>
                    </w:rPr>
                  </w:pPr>
                  <w:r w:rsidRPr="001D213C">
                    <w:rPr>
                      <w:sz w:val="24"/>
                      <w:szCs w:val="24"/>
                    </w:rPr>
                    <w:t>3</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Bộ mô hình dạy Lý Hóa (Đại học KHTN)</w:t>
                  </w:r>
                </w:p>
              </w:tc>
              <w:tc>
                <w:tcPr>
                  <w:tcW w:w="960" w:type="dxa"/>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jc w:val="center"/>
                    <w:rPr>
                      <w:sz w:val="24"/>
                    </w:rPr>
                  </w:pPr>
                  <w:r w:rsidRPr="001D213C">
                    <w:rPr>
                      <w:sz w:val="24"/>
                    </w:rPr>
                    <w:t>Bộ</w:t>
                  </w:r>
                </w:p>
              </w:tc>
              <w:tc>
                <w:tcPr>
                  <w:tcW w:w="2656" w:type="dxa"/>
                  <w:tcBorders>
                    <w:top w:val="nil"/>
                    <w:left w:val="nil"/>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20 bộ/lớp</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4</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Tivi hỗ trợ dạy và học</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10 bộ/lớp</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szCs w:val="24"/>
                    </w:rPr>
                  </w:pPr>
                  <w:r w:rsidRPr="001D213C">
                    <w:rPr>
                      <w:sz w:val="24"/>
                      <w:szCs w:val="24"/>
                    </w:rPr>
                    <w:t>5</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Giấy in chữ nổi</w:t>
                  </w:r>
                </w:p>
              </w:tc>
              <w:tc>
                <w:tcPr>
                  <w:tcW w:w="960" w:type="dxa"/>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jc w:val="center"/>
                    <w:rPr>
                      <w:sz w:val="24"/>
                    </w:rPr>
                  </w:pPr>
                  <w:r w:rsidRPr="001D213C">
                    <w:rPr>
                      <w:sz w:val="24"/>
                    </w:rPr>
                    <w:t>Thùng</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400 thùng/lớp</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6</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Máy tính điện tử có phát âm</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1 cái/học viên</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b/>
                      <w:bCs/>
                      <w:sz w:val="24"/>
                    </w:rPr>
                  </w:pPr>
                  <w:r w:rsidRPr="001D213C">
                    <w:rPr>
                      <w:b/>
                      <w:bCs/>
                      <w:sz w:val="24"/>
                    </w:rPr>
                    <w:t>III</w:t>
                  </w:r>
                </w:p>
              </w:tc>
              <w:tc>
                <w:tcPr>
                  <w:tcW w:w="4915" w:type="dxa"/>
                  <w:gridSpan w:val="2"/>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CÁC PHÒNG CHỨC NĂNG</w:t>
                  </w:r>
                </w:p>
              </w:tc>
              <w:tc>
                <w:tcPr>
                  <w:tcW w:w="960" w:type="dxa"/>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 </w:t>
                  </w:r>
                </w:p>
              </w:tc>
              <w:tc>
                <w:tcPr>
                  <w:tcW w:w="2656" w:type="dxa"/>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45"/>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b/>
                      <w:bCs/>
                      <w:i/>
                      <w:iCs/>
                      <w:sz w:val="24"/>
                    </w:rPr>
                  </w:pPr>
                  <w:r w:rsidRPr="001D213C">
                    <w:rPr>
                      <w:b/>
                      <w:bCs/>
                      <w:i/>
                      <w:iCs/>
                      <w:sz w:val="24"/>
                    </w:rPr>
                    <w:t>III. 1</w:t>
                  </w:r>
                </w:p>
              </w:tc>
              <w:tc>
                <w:tcPr>
                  <w:tcW w:w="4915" w:type="dxa"/>
                  <w:gridSpan w:val="2"/>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 xml:space="preserve">PHÒNG TÂM VẬN ĐỘNG </w:t>
                  </w:r>
                </w:p>
              </w:tc>
              <w:tc>
                <w:tcPr>
                  <w:tcW w:w="960" w:type="dxa"/>
                  <w:tcBorders>
                    <w:top w:val="single" w:sz="4" w:space="0" w:color="auto"/>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 </w:t>
                  </w:r>
                </w:p>
              </w:tc>
              <w:tc>
                <w:tcPr>
                  <w:tcW w:w="2656" w:type="dxa"/>
                  <w:tcBorders>
                    <w:top w:val="single" w:sz="4" w:space="0" w:color="auto"/>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lastRenderedPageBreak/>
                    <w:t>1</w:t>
                  </w:r>
                </w:p>
              </w:tc>
              <w:tc>
                <w:tcPr>
                  <w:tcW w:w="4915" w:type="dxa"/>
                  <w:gridSpan w:val="2"/>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rPr>
                      <w:sz w:val="24"/>
                    </w:rPr>
                  </w:pPr>
                  <w:r w:rsidRPr="001D213C">
                    <w:rPr>
                      <w:sz w:val="24"/>
                    </w:rPr>
                    <w:t xml:space="preserve">Nhà banh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Bộ</w:t>
                  </w:r>
                </w:p>
              </w:tc>
              <w:tc>
                <w:tcPr>
                  <w:tcW w:w="2656" w:type="dxa"/>
                  <w:tcBorders>
                    <w:top w:val="single" w:sz="4" w:space="0" w:color="auto"/>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1 bộ/phòng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2</w:t>
                  </w:r>
                </w:p>
              </w:tc>
              <w:tc>
                <w:tcPr>
                  <w:tcW w:w="4915" w:type="dxa"/>
                  <w:gridSpan w:val="2"/>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rPr>
                      <w:sz w:val="24"/>
                    </w:rPr>
                  </w:pPr>
                  <w:r w:rsidRPr="001D213C">
                    <w:rPr>
                      <w:sz w:val="24"/>
                    </w:rPr>
                    <w:t>Cầu trượt gỗ có khoảng trống dưới gầm</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1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3</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Dụng cụ ép cảm thụ bản thể</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bộ</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1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4</w:t>
                  </w:r>
                </w:p>
              </w:tc>
              <w:tc>
                <w:tcPr>
                  <w:tcW w:w="4915" w:type="dxa"/>
                  <w:gridSpan w:val="2"/>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rPr>
                      <w:sz w:val="24"/>
                    </w:rPr>
                  </w:pPr>
                  <w:r w:rsidRPr="001D213C">
                    <w:rPr>
                      <w:sz w:val="24"/>
                    </w:rPr>
                    <w:t xml:space="preserve">Nệm lớn </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5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5</w:t>
                  </w:r>
                </w:p>
              </w:tc>
              <w:tc>
                <w:tcPr>
                  <w:tcW w:w="4915" w:type="dxa"/>
                  <w:gridSpan w:val="2"/>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rPr>
                      <w:sz w:val="24"/>
                    </w:rPr>
                  </w:pPr>
                  <w:r w:rsidRPr="001D213C">
                    <w:rPr>
                      <w:sz w:val="24"/>
                    </w:rPr>
                    <w:t>Cầu thang tập đi inox gỗ tự nhiên ghép</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3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45"/>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b/>
                      <w:bCs/>
                      <w:i/>
                      <w:iCs/>
                      <w:sz w:val="24"/>
                    </w:rPr>
                  </w:pPr>
                  <w:r w:rsidRPr="001D213C">
                    <w:rPr>
                      <w:b/>
                      <w:bCs/>
                      <w:i/>
                      <w:iCs/>
                      <w:sz w:val="24"/>
                    </w:rPr>
                    <w:t>III.2</w:t>
                  </w:r>
                </w:p>
              </w:tc>
              <w:tc>
                <w:tcPr>
                  <w:tcW w:w="4915" w:type="dxa"/>
                  <w:gridSpan w:val="2"/>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PHÒNG ÂM NHẠC TRỊ LIỆU</w:t>
                  </w:r>
                </w:p>
              </w:tc>
              <w:tc>
                <w:tcPr>
                  <w:tcW w:w="960" w:type="dxa"/>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 </w:t>
                  </w:r>
                </w:p>
              </w:tc>
              <w:tc>
                <w:tcPr>
                  <w:tcW w:w="2656" w:type="dxa"/>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6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szCs w:val="24"/>
                    </w:rPr>
                  </w:pPr>
                  <w:r w:rsidRPr="001D213C">
                    <w:rPr>
                      <w:sz w:val="24"/>
                      <w:szCs w:val="24"/>
                    </w:rPr>
                    <w:t>1</w:t>
                  </w:r>
                </w:p>
              </w:tc>
              <w:tc>
                <w:tcPr>
                  <w:tcW w:w="4915" w:type="dxa"/>
                  <w:gridSpan w:val="2"/>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rPr>
                      <w:sz w:val="24"/>
                      <w:szCs w:val="24"/>
                    </w:rPr>
                  </w:pPr>
                  <w:r w:rsidRPr="001D213C">
                    <w:rPr>
                      <w:sz w:val="24"/>
                      <w:szCs w:val="24"/>
                    </w:rPr>
                    <w:t>Bộ thiết bị có trong danh mục thiết bị dạy học do Bộ Giáo dục và Đào tạo ban hành</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szCs w:val="24"/>
                    </w:rPr>
                  </w:pPr>
                  <w:r w:rsidRPr="001D213C">
                    <w:rPr>
                      <w:sz w:val="24"/>
                      <w:szCs w:val="24"/>
                    </w:rPr>
                    <w:t>Bộ/Cái</w:t>
                  </w:r>
                </w:p>
              </w:tc>
              <w:tc>
                <w:tcPr>
                  <w:tcW w:w="2656" w:type="dxa"/>
                  <w:tcBorders>
                    <w:top w:val="single" w:sz="4" w:space="0" w:color="auto"/>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szCs w:val="24"/>
                    </w:rPr>
                  </w:pPr>
                  <w:r w:rsidRPr="001D213C">
                    <w:rPr>
                      <w:sz w:val="24"/>
                      <w:szCs w:val="24"/>
                    </w:rPr>
                    <w:t>Theo quy định của Bộ Giào dục và Đào tạo với từng cấp học</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szCs w:val="24"/>
                    </w:rPr>
                  </w:pPr>
                  <w:r w:rsidRPr="001D213C">
                    <w:rPr>
                      <w:sz w:val="24"/>
                      <w:szCs w:val="24"/>
                    </w:rPr>
                    <w:t>2</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Trống điện tử</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2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szCs w:val="24"/>
                    </w:rPr>
                  </w:pPr>
                  <w:r w:rsidRPr="001D213C">
                    <w:rPr>
                      <w:sz w:val="24"/>
                      <w:szCs w:val="24"/>
                    </w:rPr>
                    <w:t>3</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Đàn Guita</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5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szCs w:val="24"/>
                    </w:rPr>
                  </w:pPr>
                  <w:r w:rsidRPr="001D213C">
                    <w:rPr>
                      <w:sz w:val="24"/>
                      <w:szCs w:val="24"/>
                    </w:rPr>
                    <w:t>4</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Đàn mandoline</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5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szCs w:val="24"/>
                    </w:rPr>
                  </w:pPr>
                  <w:r w:rsidRPr="001D213C">
                    <w:rPr>
                      <w:sz w:val="24"/>
                      <w:szCs w:val="24"/>
                    </w:rPr>
                    <w:t>5</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Đàn violine</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5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szCs w:val="24"/>
                    </w:rPr>
                  </w:pPr>
                  <w:r w:rsidRPr="001D213C">
                    <w:rPr>
                      <w:sz w:val="24"/>
                      <w:szCs w:val="24"/>
                    </w:rPr>
                    <w:t>6</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Đàn tamboring</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5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szCs w:val="24"/>
                    </w:rPr>
                  </w:pPr>
                  <w:r w:rsidRPr="001D213C">
                    <w:rPr>
                      <w:sz w:val="24"/>
                      <w:szCs w:val="24"/>
                    </w:rPr>
                    <w:t>7</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Đàn maracat</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5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szCs w:val="24"/>
                    </w:rPr>
                  </w:pPr>
                  <w:r w:rsidRPr="001D213C">
                    <w:rPr>
                      <w:sz w:val="24"/>
                      <w:szCs w:val="24"/>
                    </w:rPr>
                    <w:t>8</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 xml:space="preserve">Kèn pianica </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10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szCs w:val="24"/>
                    </w:rPr>
                  </w:pPr>
                  <w:r w:rsidRPr="001D213C">
                    <w:rPr>
                      <w:sz w:val="24"/>
                      <w:szCs w:val="24"/>
                    </w:rPr>
                    <w:t>9</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Đàn accordeon</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2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szCs w:val="24"/>
                    </w:rPr>
                  </w:pPr>
                  <w:r w:rsidRPr="001D213C">
                    <w:rPr>
                      <w:sz w:val="24"/>
                      <w:szCs w:val="24"/>
                    </w:rPr>
                    <w:t>10</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 xml:space="preserve">Đàn Xylophone </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10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45"/>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b/>
                      <w:bCs/>
                      <w:i/>
                      <w:iCs/>
                      <w:sz w:val="24"/>
                    </w:rPr>
                  </w:pPr>
                  <w:r w:rsidRPr="001D213C">
                    <w:rPr>
                      <w:b/>
                      <w:bCs/>
                      <w:i/>
                      <w:iCs/>
                      <w:sz w:val="24"/>
                    </w:rPr>
                    <w:t>III.3</w:t>
                  </w:r>
                </w:p>
              </w:tc>
              <w:tc>
                <w:tcPr>
                  <w:tcW w:w="4915" w:type="dxa"/>
                  <w:gridSpan w:val="2"/>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PHÒNG HỖ TRỢ HỌC SINH HÒA NHẬP</w:t>
                  </w:r>
                </w:p>
              </w:tc>
              <w:tc>
                <w:tcPr>
                  <w:tcW w:w="960" w:type="dxa"/>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 </w:t>
                  </w:r>
                </w:p>
              </w:tc>
              <w:tc>
                <w:tcPr>
                  <w:tcW w:w="2656" w:type="dxa"/>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1</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Bảng tương tác thông minh có chân đế di động</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D213C" w:rsidRPr="001D213C" w:rsidRDefault="001D213C" w:rsidP="00622A7B">
                  <w:pPr>
                    <w:jc w:val="center"/>
                    <w:rPr>
                      <w:sz w:val="24"/>
                    </w:rPr>
                  </w:pPr>
                  <w:r w:rsidRPr="001D213C">
                    <w:rPr>
                      <w:sz w:val="24"/>
                    </w:rPr>
                    <w:t>Bộ</w:t>
                  </w:r>
                </w:p>
              </w:tc>
              <w:tc>
                <w:tcPr>
                  <w:tcW w:w="2656" w:type="dxa"/>
                  <w:tcBorders>
                    <w:top w:val="single" w:sz="4" w:space="0" w:color="auto"/>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szCs w:val="24"/>
                    </w:rPr>
                  </w:pPr>
                  <w:r w:rsidRPr="001D213C">
                    <w:rPr>
                      <w:sz w:val="24"/>
                      <w:szCs w:val="24"/>
                    </w:rPr>
                    <w:t>2 bộ/phòng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2</w:t>
                  </w:r>
                </w:p>
              </w:tc>
              <w:tc>
                <w:tcPr>
                  <w:tcW w:w="4915" w:type="dxa"/>
                  <w:gridSpan w:val="2"/>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rPr>
                      <w:sz w:val="24"/>
                    </w:rPr>
                  </w:pPr>
                  <w:r w:rsidRPr="001D213C">
                    <w:rPr>
                      <w:sz w:val="24"/>
                    </w:rPr>
                    <w:t>CCTV (hệ thống camera chuyên dùng)</w:t>
                  </w:r>
                </w:p>
              </w:tc>
              <w:tc>
                <w:tcPr>
                  <w:tcW w:w="960" w:type="dxa"/>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jc w:val="center"/>
                    <w:rPr>
                      <w:sz w:val="24"/>
                    </w:rPr>
                  </w:pPr>
                  <w:r w:rsidRPr="001D213C">
                    <w:rPr>
                      <w:sz w:val="24"/>
                    </w:rPr>
                    <w:t>Bộ</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szCs w:val="24"/>
                    </w:rPr>
                  </w:pPr>
                  <w:r w:rsidRPr="001D213C">
                    <w:rPr>
                      <w:sz w:val="24"/>
                      <w:szCs w:val="24"/>
                    </w:rPr>
                    <w:t>2 bộ/phòng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3</w:t>
                  </w:r>
                </w:p>
              </w:tc>
              <w:tc>
                <w:tcPr>
                  <w:tcW w:w="4915" w:type="dxa"/>
                  <w:gridSpan w:val="2"/>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rPr>
                      <w:sz w:val="24"/>
                    </w:rPr>
                  </w:pPr>
                  <w:r w:rsidRPr="001D213C">
                    <w:rPr>
                      <w:sz w:val="24"/>
                    </w:rPr>
                    <w:t>Orbit Reader</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20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4</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Video Magnifiers cho trẻ nhìn kém</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5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5</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Braille display</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5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6</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Ti vi 65 inch trở lên</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1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45"/>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b/>
                      <w:bCs/>
                      <w:i/>
                      <w:iCs/>
                      <w:sz w:val="24"/>
                    </w:rPr>
                  </w:pPr>
                  <w:r w:rsidRPr="001D213C">
                    <w:rPr>
                      <w:b/>
                      <w:bCs/>
                      <w:i/>
                      <w:iCs/>
                      <w:sz w:val="24"/>
                    </w:rPr>
                    <w:t>III.4</w:t>
                  </w:r>
                </w:p>
              </w:tc>
              <w:tc>
                <w:tcPr>
                  <w:tcW w:w="4915" w:type="dxa"/>
                  <w:gridSpan w:val="2"/>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PHÒNG DẠY KỸ NĂNG SỐNG</w:t>
                  </w:r>
                </w:p>
              </w:tc>
              <w:tc>
                <w:tcPr>
                  <w:tcW w:w="960" w:type="dxa"/>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 </w:t>
                  </w:r>
                </w:p>
              </w:tc>
              <w:tc>
                <w:tcPr>
                  <w:tcW w:w="2656" w:type="dxa"/>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1</w:t>
                  </w:r>
                </w:p>
              </w:tc>
              <w:tc>
                <w:tcPr>
                  <w:tcW w:w="4915" w:type="dxa"/>
                  <w:gridSpan w:val="2"/>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rPr>
                      <w:sz w:val="24"/>
                    </w:rPr>
                  </w:pPr>
                  <w:r w:rsidRPr="001D213C">
                    <w:rPr>
                      <w:sz w:val="24"/>
                    </w:rPr>
                    <w:t>Tủ lạnh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single" w:sz="4" w:space="0" w:color="auto"/>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2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2</w:t>
                  </w:r>
                </w:p>
              </w:tc>
              <w:tc>
                <w:tcPr>
                  <w:tcW w:w="4915" w:type="dxa"/>
                  <w:gridSpan w:val="2"/>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rPr>
                      <w:sz w:val="24"/>
                    </w:rPr>
                  </w:pPr>
                  <w:r w:rsidRPr="001D213C">
                    <w:rPr>
                      <w:sz w:val="24"/>
                    </w:rPr>
                    <w:t>Ghế ăn cùng bộ bàn ăn thông minh</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10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3</w:t>
                  </w:r>
                </w:p>
              </w:tc>
              <w:tc>
                <w:tcPr>
                  <w:tcW w:w="4915" w:type="dxa"/>
                  <w:gridSpan w:val="2"/>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rPr>
                      <w:sz w:val="24"/>
                    </w:rPr>
                  </w:pPr>
                  <w:r w:rsidRPr="001D213C">
                    <w:rPr>
                      <w:sz w:val="24"/>
                    </w:rPr>
                    <w:t xml:space="preserve">Nồi cơm điện </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2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4</w:t>
                  </w:r>
                </w:p>
              </w:tc>
              <w:tc>
                <w:tcPr>
                  <w:tcW w:w="4915" w:type="dxa"/>
                  <w:gridSpan w:val="2"/>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rPr>
                      <w:sz w:val="24"/>
                    </w:rPr>
                  </w:pPr>
                  <w:r w:rsidRPr="001D213C">
                    <w:rPr>
                      <w:sz w:val="24"/>
                    </w:rPr>
                    <w:t>Cây nước nóng - lạnh</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2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5</w:t>
                  </w:r>
                </w:p>
              </w:tc>
              <w:tc>
                <w:tcPr>
                  <w:tcW w:w="4915" w:type="dxa"/>
                  <w:gridSpan w:val="2"/>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rPr>
                      <w:sz w:val="24"/>
                    </w:rPr>
                  </w:pPr>
                  <w:r w:rsidRPr="001D213C">
                    <w:rPr>
                      <w:sz w:val="24"/>
                    </w:rPr>
                    <w:t>Kệ bếp Inox</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1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6</w:t>
                  </w:r>
                </w:p>
              </w:tc>
              <w:tc>
                <w:tcPr>
                  <w:tcW w:w="4915" w:type="dxa"/>
                  <w:gridSpan w:val="2"/>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rPr>
                      <w:sz w:val="24"/>
                    </w:rPr>
                  </w:pPr>
                  <w:r w:rsidRPr="001D213C">
                    <w:rPr>
                      <w:sz w:val="24"/>
                    </w:rPr>
                    <w:t>Tủ chén inox</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1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7</w:t>
                  </w:r>
                </w:p>
              </w:tc>
              <w:tc>
                <w:tcPr>
                  <w:tcW w:w="4915" w:type="dxa"/>
                  <w:gridSpan w:val="2"/>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rPr>
                      <w:sz w:val="24"/>
                    </w:rPr>
                  </w:pPr>
                  <w:r w:rsidRPr="001D213C">
                    <w:rPr>
                      <w:sz w:val="24"/>
                    </w:rPr>
                    <w:t xml:space="preserve">Máy giặt </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2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8</w:t>
                  </w:r>
                </w:p>
              </w:tc>
              <w:tc>
                <w:tcPr>
                  <w:tcW w:w="4915" w:type="dxa"/>
                  <w:gridSpan w:val="2"/>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rPr>
                      <w:sz w:val="24"/>
                    </w:rPr>
                  </w:pPr>
                  <w:r w:rsidRPr="001D213C">
                    <w:rPr>
                      <w:sz w:val="24"/>
                    </w:rPr>
                    <w:t xml:space="preserve">Máy hút bụi </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2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9</w:t>
                  </w:r>
                </w:p>
              </w:tc>
              <w:tc>
                <w:tcPr>
                  <w:tcW w:w="4915" w:type="dxa"/>
                  <w:gridSpan w:val="2"/>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rPr>
                      <w:sz w:val="24"/>
                    </w:rPr>
                  </w:pPr>
                  <w:r w:rsidRPr="001D213C">
                    <w:rPr>
                      <w:sz w:val="24"/>
                    </w:rPr>
                    <w:t>Tủ treo quần áo</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2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10</w:t>
                  </w:r>
                </w:p>
              </w:tc>
              <w:tc>
                <w:tcPr>
                  <w:tcW w:w="4915" w:type="dxa"/>
                  <w:gridSpan w:val="2"/>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rPr>
                      <w:sz w:val="24"/>
                    </w:rPr>
                  </w:pPr>
                  <w:r w:rsidRPr="001D213C">
                    <w:rPr>
                      <w:sz w:val="24"/>
                    </w:rPr>
                    <w:t>Máy may</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2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11</w:t>
                  </w:r>
                </w:p>
              </w:tc>
              <w:tc>
                <w:tcPr>
                  <w:tcW w:w="4915" w:type="dxa"/>
                  <w:gridSpan w:val="2"/>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rPr>
                      <w:sz w:val="24"/>
                    </w:rPr>
                  </w:pPr>
                  <w:r w:rsidRPr="001D213C">
                    <w:rPr>
                      <w:sz w:val="24"/>
                    </w:rPr>
                    <w:t xml:space="preserve">Tivi </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1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45"/>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b/>
                      <w:bCs/>
                      <w:i/>
                      <w:iCs/>
                      <w:sz w:val="24"/>
                    </w:rPr>
                  </w:pPr>
                  <w:r w:rsidRPr="001D213C">
                    <w:rPr>
                      <w:b/>
                      <w:bCs/>
                      <w:i/>
                      <w:iCs/>
                      <w:sz w:val="24"/>
                    </w:rPr>
                    <w:t>III.5</w:t>
                  </w:r>
                </w:p>
              </w:tc>
              <w:tc>
                <w:tcPr>
                  <w:tcW w:w="4915" w:type="dxa"/>
                  <w:gridSpan w:val="2"/>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PHÒNG GIÁO DỤC THỂ CHẤT</w:t>
                  </w:r>
                </w:p>
              </w:tc>
              <w:tc>
                <w:tcPr>
                  <w:tcW w:w="960" w:type="dxa"/>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 </w:t>
                  </w:r>
                </w:p>
              </w:tc>
              <w:tc>
                <w:tcPr>
                  <w:tcW w:w="2656" w:type="dxa"/>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6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szCs w:val="24"/>
                    </w:rPr>
                  </w:pPr>
                  <w:r w:rsidRPr="001D213C">
                    <w:rPr>
                      <w:sz w:val="24"/>
                      <w:szCs w:val="24"/>
                    </w:rPr>
                    <w:t>1</w:t>
                  </w:r>
                </w:p>
              </w:tc>
              <w:tc>
                <w:tcPr>
                  <w:tcW w:w="4915" w:type="dxa"/>
                  <w:gridSpan w:val="2"/>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rPr>
                      <w:sz w:val="24"/>
                      <w:szCs w:val="24"/>
                    </w:rPr>
                  </w:pPr>
                  <w:r w:rsidRPr="001D213C">
                    <w:rPr>
                      <w:sz w:val="24"/>
                      <w:szCs w:val="24"/>
                    </w:rPr>
                    <w:t>Bộ thiết bị có trong danh mục thiết bị dạy học do Bộ Giáo dục và Đào tạo ban hành</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szCs w:val="24"/>
                    </w:rPr>
                  </w:pPr>
                  <w:r w:rsidRPr="001D213C">
                    <w:rPr>
                      <w:sz w:val="24"/>
                      <w:szCs w:val="24"/>
                    </w:rPr>
                    <w:t>Bộ/Cái</w:t>
                  </w:r>
                </w:p>
              </w:tc>
              <w:tc>
                <w:tcPr>
                  <w:tcW w:w="2656" w:type="dxa"/>
                  <w:tcBorders>
                    <w:top w:val="single" w:sz="4" w:space="0" w:color="auto"/>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szCs w:val="24"/>
                    </w:rPr>
                  </w:pPr>
                  <w:r w:rsidRPr="001D213C">
                    <w:rPr>
                      <w:sz w:val="24"/>
                      <w:szCs w:val="24"/>
                    </w:rPr>
                    <w:t>Theo quy định của Bộ Giào dục và Đào tạo với từng cấp học</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2</w:t>
                  </w:r>
                </w:p>
              </w:tc>
              <w:tc>
                <w:tcPr>
                  <w:tcW w:w="4915" w:type="dxa"/>
                  <w:gridSpan w:val="2"/>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rPr>
                      <w:sz w:val="24"/>
                    </w:rPr>
                  </w:pPr>
                  <w:r w:rsidRPr="001D213C">
                    <w:rPr>
                      <w:sz w:val="24"/>
                    </w:rPr>
                    <w:t>Thang gióng đa năng</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2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szCs w:val="24"/>
                    </w:rPr>
                  </w:pPr>
                  <w:r w:rsidRPr="001D213C">
                    <w:rPr>
                      <w:sz w:val="24"/>
                      <w:szCs w:val="24"/>
                    </w:rPr>
                    <w:t>3</w:t>
                  </w:r>
                </w:p>
              </w:tc>
              <w:tc>
                <w:tcPr>
                  <w:tcW w:w="4915" w:type="dxa"/>
                  <w:gridSpan w:val="2"/>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rPr>
                      <w:sz w:val="24"/>
                    </w:rPr>
                  </w:pPr>
                  <w:r w:rsidRPr="001D213C">
                    <w:rPr>
                      <w:sz w:val="24"/>
                    </w:rPr>
                    <w:t>Máy chạy bộ đa năng</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2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4</w:t>
                  </w:r>
                </w:p>
              </w:tc>
              <w:tc>
                <w:tcPr>
                  <w:tcW w:w="4915" w:type="dxa"/>
                  <w:gridSpan w:val="2"/>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rPr>
                      <w:sz w:val="24"/>
                    </w:rPr>
                  </w:pPr>
                  <w:r w:rsidRPr="001D213C">
                    <w:rPr>
                      <w:sz w:val="24"/>
                    </w:rPr>
                    <w:t>Máy đạp xe đạp</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2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9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szCs w:val="24"/>
                    </w:rPr>
                  </w:pPr>
                  <w:r w:rsidRPr="001D213C">
                    <w:rPr>
                      <w:sz w:val="24"/>
                      <w:szCs w:val="24"/>
                    </w:rPr>
                    <w:t>5</w:t>
                  </w:r>
                </w:p>
              </w:tc>
              <w:tc>
                <w:tcPr>
                  <w:tcW w:w="4915" w:type="dxa"/>
                  <w:gridSpan w:val="2"/>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rPr>
                      <w:sz w:val="24"/>
                    </w:rPr>
                  </w:pPr>
                  <w:r w:rsidRPr="001D213C">
                    <w:rPr>
                      <w:sz w:val="24"/>
                    </w:rPr>
                    <w:t>Thảm cao su tập thể thao</w:t>
                  </w:r>
                </w:p>
              </w:tc>
              <w:tc>
                <w:tcPr>
                  <w:tcW w:w="960" w:type="dxa"/>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jc w:val="center"/>
                    <w:rPr>
                      <w:sz w:val="24"/>
                    </w:rPr>
                  </w:pPr>
                  <w:r w:rsidRPr="001D213C">
                    <w:rPr>
                      <w:sz w:val="24"/>
                    </w:rPr>
                    <w:t>m</w:t>
                  </w:r>
                  <w:r w:rsidRPr="001D213C">
                    <w:rPr>
                      <w:sz w:val="24"/>
                      <w:vertAlign w:val="superscript"/>
                    </w:rPr>
                    <w:t>2</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50 m</w:t>
                  </w:r>
                  <w:r w:rsidRPr="001D213C">
                    <w:rPr>
                      <w:sz w:val="24"/>
                      <w:vertAlign w:val="superscript"/>
                    </w:rPr>
                    <w:t>2</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lastRenderedPageBreak/>
                    <w:t>6</w:t>
                  </w:r>
                </w:p>
              </w:tc>
              <w:tc>
                <w:tcPr>
                  <w:tcW w:w="4915" w:type="dxa"/>
                  <w:gridSpan w:val="2"/>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rPr>
                      <w:sz w:val="24"/>
                    </w:rPr>
                  </w:pPr>
                  <w:r w:rsidRPr="001D213C">
                    <w:rPr>
                      <w:sz w:val="24"/>
                    </w:rPr>
                    <w:t>Boccia (tấm mút + bi gỗ)</w:t>
                  </w:r>
                </w:p>
              </w:tc>
              <w:tc>
                <w:tcPr>
                  <w:tcW w:w="960" w:type="dxa"/>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jc w:val="center"/>
                    <w:rPr>
                      <w:sz w:val="24"/>
                    </w:rPr>
                  </w:pPr>
                  <w:r w:rsidRPr="001D213C">
                    <w:rPr>
                      <w:sz w:val="24"/>
                    </w:rPr>
                    <w:t xml:space="preserve">Bộ </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1 bộ/phòng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45"/>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b/>
                      <w:bCs/>
                      <w:i/>
                      <w:iCs/>
                      <w:sz w:val="24"/>
                    </w:rPr>
                  </w:pPr>
                  <w:r w:rsidRPr="001D213C">
                    <w:rPr>
                      <w:b/>
                      <w:bCs/>
                      <w:i/>
                      <w:iCs/>
                      <w:sz w:val="24"/>
                    </w:rPr>
                    <w:t>III.6</w:t>
                  </w:r>
                </w:p>
              </w:tc>
              <w:tc>
                <w:tcPr>
                  <w:tcW w:w="4915" w:type="dxa"/>
                  <w:gridSpan w:val="2"/>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PHÒNG ĐÁNH GIÁ, TƯ VẤN</w:t>
                  </w:r>
                </w:p>
              </w:tc>
              <w:tc>
                <w:tcPr>
                  <w:tcW w:w="960" w:type="dxa"/>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 </w:t>
                  </w:r>
                </w:p>
              </w:tc>
              <w:tc>
                <w:tcPr>
                  <w:tcW w:w="2656" w:type="dxa"/>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1</w:t>
                  </w:r>
                </w:p>
              </w:tc>
              <w:tc>
                <w:tcPr>
                  <w:tcW w:w="4915" w:type="dxa"/>
                  <w:gridSpan w:val="2"/>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rPr>
                      <w:sz w:val="24"/>
                    </w:rPr>
                  </w:pPr>
                  <w:r w:rsidRPr="001D213C">
                    <w:rPr>
                      <w:sz w:val="24"/>
                    </w:rPr>
                    <w:t>Bảng kiểm phát triển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D213C" w:rsidRPr="001D213C" w:rsidRDefault="001D213C" w:rsidP="00622A7B">
                  <w:pPr>
                    <w:jc w:val="center"/>
                    <w:rPr>
                      <w:sz w:val="24"/>
                    </w:rPr>
                  </w:pPr>
                  <w:r w:rsidRPr="001D213C">
                    <w:rPr>
                      <w:sz w:val="24"/>
                    </w:rPr>
                    <w:t xml:space="preserve">Bộ </w:t>
                  </w:r>
                </w:p>
              </w:tc>
              <w:tc>
                <w:tcPr>
                  <w:tcW w:w="2656" w:type="dxa"/>
                  <w:tcBorders>
                    <w:top w:val="single" w:sz="4" w:space="0" w:color="auto"/>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szCs w:val="24"/>
                    </w:rPr>
                  </w:pPr>
                  <w:r w:rsidRPr="001D213C">
                    <w:rPr>
                      <w:sz w:val="24"/>
                      <w:szCs w:val="24"/>
                    </w:rPr>
                    <w:t>2 bộ/phòng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2</w:t>
                  </w:r>
                </w:p>
              </w:tc>
              <w:tc>
                <w:tcPr>
                  <w:tcW w:w="4915" w:type="dxa"/>
                  <w:gridSpan w:val="2"/>
                  <w:tcBorders>
                    <w:top w:val="nil"/>
                    <w:left w:val="nil"/>
                    <w:bottom w:val="single" w:sz="4" w:space="0" w:color="auto"/>
                    <w:right w:val="single" w:sz="4" w:space="0" w:color="auto"/>
                  </w:tcBorders>
                  <w:shd w:val="clear" w:color="000000" w:fill="FFFFFF"/>
                  <w:noWrap/>
                  <w:vAlign w:val="center"/>
                  <w:hideMark/>
                </w:tcPr>
                <w:p w:rsidR="001D213C" w:rsidRPr="001D213C" w:rsidRDefault="001D213C" w:rsidP="00622A7B">
                  <w:pPr>
                    <w:rPr>
                      <w:sz w:val="24"/>
                    </w:rPr>
                  </w:pPr>
                  <w:r w:rsidRPr="001D213C">
                    <w:rPr>
                      <w:sz w:val="24"/>
                    </w:rPr>
                    <w:t>NEMI</w:t>
                  </w:r>
                </w:p>
              </w:tc>
              <w:tc>
                <w:tcPr>
                  <w:tcW w:w="960" w:type="dxa"/>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jc w:val="center"/>
                    <w:rPr>
                      <w:sz w:val="24"/>
                    </w:rPr>
                  </w:pPr>
                  <w:r w:rsidRPr="001D213C">
                    <w:rPr>
                      <w:sz w:val="24"/>
                    </w:rPr>
                    <w:t xml:space="preserve">Bộ </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szCs w:val="24"/>
                    </w:rPr>
                  </w:pPr>
                  <w:r w:rsidRPr="001D213C">
                    <w:rPr>
                      <w:sz w:val="24"/>
                      <w:szCs w:val="24"/>
                    </w:rPr>
                    <w:t>2 bộ/phòng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3</w:t>
                  </w:r>
                </w:p>
              </w:tc>
              <w:tc>
                <w:tcPr>
                  <w:tcW w:w="4915" w:type="dxa"/>
                  <w:gridSpan w:val="2"/>
                  <w:tcBorders>
                    <w:top w:val="nil"/>
                    <w:left w:val="nil"/>
                    <w:bottom w:val="single" w:sz="4" w:space="0" w:color="auto"/>
                    <w:right w:val="single" w:sz="4" w:space="0" w:color="auto"/>
                  </w:tcBorders>
                  <w:shd w:val="clear" w:color="000000" w:fill="FFFFFF"/>
                  <w:noWrap/>
                  <w:vAlign w:val="center"/>
                  <w:hideMark/>
                </w:tcPr>
                <w:p w:rsidR="001D213C" w:rsidRPr="001D213C" w:rsidRDefault="001D213C" w:rsidP="00622A7B">
                  <w:pPr>
                    <w:rPr>
                      <w:sz w:val="24"/>
                    </w:rPr>
                  </w:pPr>
                  <w:r w:rsidRPr="001D213C">
                    <w:rPr>
                      <w:sz w:val="24"/>
                    </w:rPr>
                    <w:t>ASQ</w:t>
                  </w:r>
                </w:p>
              </w:tc>
              <w:tc>
                <w:tcPr>
                  <w:tcW w:w="960" w:type="dxa"/>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jc w:val="center"/>
                    <w:rPr>
                      <w:sz w:val="24"/>
                    </w:rPr>
                  </w:pPr>
                  <w:r w:rsidRPr="001D213C">
                    <w:rPr>
                      <w:sz w:val="24"/>
                    </w:rPr>
                    <w:t xml:space="preserve">Bộ </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szCs w:val="24"/>
                    </w:rPr>
                  </w:pPr>
                  <w:r w:rsidRPr="001D213C">
                    <w:rPr>
                      <w:sz w:val="24"/>
                      <w:szCs w:val="24"/>
                    </w:rPr>
                    <w:t>2 bộ/phòng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4</w:t>
                  </w:r>
                </w:p>
              </w:tc>
              <w:tc>
                <w:tcPr>
                  <w:tcW w:w="4915" w:type="dxa"/>
                  <w:gridSpan w:val="2"/>
                  <w:tcBorders>
                    <w:top w:val="nil"/>
                    <w:left w:val="nil"/>
                    <w:bottom w:val="single" w:sz="4" w:space="0" w:color="auto"/>
                    <w:right w:val="single" w:sz="4" w:space="0" w:color="auto"/>
                  </w:tcBorders>
                  <w:shd w:val="clear" w:color="000000" w:fill="FFFFFF"/>
                  <w:noWrap/>
                  <w:vAlign w:val="center"/>
                  <w:hideMark/>
                </w:tcPr>
                <w:p w:rsidR="001D213C" w:rsidRPr="001D213C" w:rsidRDefault="001D213C" w:rsidP="00622A7B">
                  <w:pPr>
                    <w:rPr>
                      <w:sz w:val="24"/>
                    </w:rPr>
                  </w:pPr>
                  <w:r w:rsidRPr="001D213C">
                    <w:rPr>
                      <w:sz w:val="24"/>
                    </w:rPr>
                    <w:t>GAR 3</w:t>
                  </w:r>
                </w:p>
              </w:tc>
              <w:tc>
                <w:tcPr>
                  <w:tcW w:w="960" w:type="dxa"/>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jc w:val="center"/>
                    <w:rPr>
                      <w:sz w:val="24"/>
                    </w:rPr>
                  </w:pPr>
                  <w:r w:rsidRPr="001D213C">
                    <w:rPr>
                      <w:sz w:val="24"/>
                    </w:rPr>
                    <w:t xml:space="preserve">Bộ </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szCs w:val="24"/>
                    </w:rPr>
                  </w:pPr>
                  <w:r w:rsidRPr="001D213C">
                    <w:rPr>
                      <w:sz w:val="24"/>
                      <w:szCs w:val="24"/>
                    </w:rPr>
                    <w:t>2 bộ/phòng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5</w:t>
                  </w:r>
                </w:p>
              </w:tc>
              <w:tc>
                <w:tcPr>
                  <w:tcW w:w="4915" w:type="dxa"/>
                  <w:gridSpan w:val="2"/>
                  <w:tcBorders>
                    <w:top w:val="nil"/>
                    <w:left w:val="nil"/>
                    <w:bottom w:val="single" w:sz="4" w:space="0" w:color="auto"/>
                    <w:right w:val="single" w:sz="4" w:space="0" w:color="auto"/>
                  </w:tcBorders>
                  <w:shd w:val="clear" w:color="000000" w:fill="FFFFFF"/>
                  <w:noWrap/>
                  <w:vAlign w:val="center"/>
                  <w:hideMark/>
                </w:tcPr>
                <w:p w:rsidR="001D213C" w:rsidRPr="001D213C" w:rsidRDefault="001D213C" w:rsidP="00622A7B">
                  <w:pPr>
                    <w:rPr>
                      <w:sz w:val="24"/>
                    </w:rPr>
                  </w:pPr>
                  <w:r w:rsidRPr="001D213C">
                    <w:rPr>
                      <w:sz w:val="24"/>
                    </w:rPr>
                    <w:t>Small Steps</w:t>
                  </w:r>
                </w:p>
              </w:tc>
              <w:tc>
                <w:tcPr>
                  <w:tcW w:w="960" w:type="dxa"/>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jc w:val="center"/>
                    <w:rPr>
                      <w:sz w:val="24"/>
                    </w:rPr>
                  </w:pPr>
                  <w:r w:rsidRPr="001D213C">
                    <w:rPr>
                      <w:sz w:val="24"/>
                    </w:rPr>
                    <w:t xml:space="preserve">Bộ </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szCs w:val="24"/>
                    </w:rPr>
                  </w:pPr>
                  <w:r w:rsidRPr="001D213C">
                    <w:rPr>
                      <w:sz w:val="24"/>
                      <w:szCs w:val="24"/>
                    </w:rPr>
                    <w:t>2 bộ/phòng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6</w:t>
                  </w:r>
                </w:p>
              </w:tc>
              <w:tc>
                <w:tcPr>
                  <w:tcW w:w="4915" w:type="dxa"/>
                  <w:gridSpan w:val="2"/>
                  <w:tcBorders>
                    <w:top w:val="nil"/>
                    <w:left w:val="nil"/>
                    <w:bottom w:val="single" w:sz="4" w:space="0" w:color="auto"/>
                    <w:right w:val="single" w:sz="4" w:space="0" w:color="auto"/>
                  </w:tcBorders>
                  <w:shd w:val="clear" w:color="000000" w:fill="FFFFFF"/>
                  <w:noWrap/>
                  <w:vAlign w:val="center"/>
                  <w:hideMark/>
                </w:tcPr>
                <w:p w:rsidR="001D213C" w:rsidRPr="001D213C" w:rsidRDefault="001D213C" w:rsidP="00622A7B">
                  <w:pPr>
                    <w:rPr>
                      <w:sz w:val="24"/>
                    </w:rPr>
                  </w:pPr>
                  <w:r w:rsidRPr="001D213C">
                    <w:rPr>
                      <w:sz w:val="24"/>
                    </w:rPr>
                    <w:t>PEP 3</w:t>
                  </w:r>
                </w:p>
              </w:tc>
              <w:tc>
                <w:tcPr>
                  <w:tcW w:w="960" w:type="dxa"/>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jc w:val="center"/>
                    <w:rPr>
                      <w:sz w:val="24"/>
                    </w:rPr>
                  </w:pPr>
                  <w:r w:rsidRPr="001D213C">
                    <w:rPr>
                      <w:sz w:val="24"/>
                    </w:rPr>
                    <w:t xml:space="preserve">Bộ </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szCs w:val="24"/>
                    </w:rPr>
                  </w:pPr>
                  <w:r w:rsidRPr="001D213C">
                    <w:rPr>
                      <w:sz w:val="24"/>
                      <w:szCs w:val="24"/>
                    </w:rPr>
                    <w:t>2 bộ/phòng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7</w:t>
                  </w:r>
                </w:p>
              </w:tc>
              <w:tc>
                <w:tcPr>
                  <w:tcW w:w="4915" w:type="dxa"/>
                  <w:gridSpan w:val="2"/>
                  <w:tcBorders>
                    <w:top w:val="nil"/>
                    <w:left w:val="nil"/>
                    <w:bottom w:val="single" w:sz="4" w:space="0" w:color="auto"/>
                    <w:right w:val="single" w:sz="4" w:space="0" w:color="auto"/>
                  </w:tcBorders>
                  <w:shd w:val="clear" w:color="000000" w:fill="FFFFFF"/>
                  <w:noWrap/>
                  <w:vAlign w:val="center"/>
                  <w:hideMark/>
                </w:tcPr>
                <w:p w:rsidR="001D213C" w:rsidRPr="001D213C" w:rsidRDefault="001D213C" w:rsidP="00622A7B">
                  <w:pPr>
                    <w:rPr>
                      <w:sz w:val="24"/>
                    </w:rPr>
                  </w:pPr>
                  <w:r w:rsidRPr="001D213C">
                    <w:rPr>
                      <w:sz w:val="24"/>
                    </w:rPr>
                    <w:t>Bayley III</w:t>
                  </w:r>
                </w:p>
              </w:tc>
              <w:tc>
                <w:tcPr>
                  <w:tcW w:w="960" w:type="dxa"/>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jc w:val="center"/>
                    <w:rPr>
                      <w:sz w:val="24"/>
                    </w:rPr>
                  </w:pPr>
                  <w:r w:rsidRPr="001D213C">
                    <w:rPr>
                      <w:sz w:val="24"/>
                    </w:rPr>
                    <w:t xml:space="preserve">Bộ </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szCs w:val="24"/>
                    </w:rPr>
                  </w:pPr>
                  <w:r w:rsidRPr="001D213C">
                    <w:rPr>
                      <w:sz w:val="24"/>
                      <w:szCs w:val="24"/>
                    </w:rPr>
                    <w:t>2 bộ/phòng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8</w:t>
                  </w:r>
                </w:p>
              </w:tc>
              <w:tc>
                <w:tcPr>
                  <w:tcW w:w="4915" w:type="dxa"/>
                  <w:gridSpan w:val="2"/>
                  <w:tcBorders>
                    <w:top w:val="nil"/>
                    <w:left w:val="nil"/>
                    <w:bottom w:val="single" w:sz="4" w:space="0" w:color="auto"/>
                    <w:right w:val="single" w:sz="4" w:space="0" w:color="auto"/>
                  </w:tcBorders>
                  <w:shd w:val="clear" w:color="000000" w:fill="FFFFFF"/>
                  <w:noWrap/>
                  <w:vAlign w:val="center"/>
                  <w:hideMark/>
                </w:tcPr>
                <w:p w:rsidR="001D213C" w:rsidRPr="001D213C" w:rsidRDefault="001D213C" w:rsidP="00622A7B">
                  <w:pPr>
                    <w:rPr>
                      <w:sz w:val="24"/>
                    </w:rPr>
                  </w:pPr>
                  <w:r w:rsidRPr="001D213C">
                    <w:rPr>
                      <w:sz w:val="24"/>
                    </w:rPr>
                    <w:t>YCAT</w:t>
                  </w:r>
                </w:p>
              </w:tc>
              <w:tc>
                <w:tcPr>
                  <w:tcW w:w="960" w:type="dxa"/>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jc w:val="center"/>
                    <w:rPr>
                      <w:sz w:val="24"/>
                    </w:rPr>
                  </w:pPr>
                  <w:r w:rsidRPr="001D213C">
                    <w:rPr>
                      <w:sz w:val="24"/>
                    </w:rPr>
                    <w:t xml:space="preserve">Bộ </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szCs w:val="24"/>
                    </w:rPr>
                  </w:pPr>
                  <w:r w:rsidRPr="001D213C">
                    <w:rPr>
                      <w:sz w:val="24"/>
                      <w:szCs w:val="24"/>
                    </w:rPr>
                    <w:t>2 bộ/phòng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9</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Đánh giá dựa trên chương trình chuyên biệt</w:t>
                  </w:r>
                </w:p>
              </w:tc>
              <w:tc>
                <w:tcPr>
                  <w:tcW w:w="960" w:type="dxa"/>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jc w:val="center"/>
                    <w:rPr>
                      <w:sz w:val="24"/>
                    </w:rPr>
                  </w:pPr>
                  <w:r w:rsidRPr="001D213C">
                    <w:rPr>
                      <w:sz w:val="24"/>
                    </w:rPr>
                    <w:t xml:space="preserve">Bộ </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szCs w:val="24"/>
                    </w:rPr>
                  </w:pPr>
                  <w:r w:rsidRPr="001D213C">
                    <w:rPr>
                      <w:sz w:val="24"/>
                      <w:szCs w:val="24"/>
                    </w:rPr>
                    <w:t>2 bộ/phòng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10</w:t>
                  </w:r>
                </w:p>
              </w:tc>
              <w:tc>
                <w:tcPr>
                  <w:tcW w:w="4915" w:type="dxa"/>
                  <w:gridSpan w:val="2"/>
                  <w:tcBorders>
                    <w:top w:val="nil"/>
                    <w:left w:val="nil"/>
                    <w:bottom w:val="single" w:sz="4" w:space="0" w:color="auto"/>
                    <w:right w:val="single" w:sz="4" w:space="0" w:color="auto"/>
                  </w:tcBorders>
                  <w:shd w:val="clear" w:color="000000" w:fill="FFFFFF"/>
                  <w:noWrap/>
                  <w:vAlign w:val="center"/>
                  <w:hideMark/>
                </w:tcPr>
                <w:p w:rsidR="001D213C" w:rsidRPr="001D213C" w:rsidRDefault="001D213C" w:rsidP="00622A7B">
                  <w:pPr>
                    <w:rPr>
                      <w:sz w:val="24"/>
                    </w:rPr>
                  </w:pPr>
                  <w:r w:rsidRPr="001D213C">
                    <w:rPr>
                      <w:sz w:val="24"/>
                    </w:rPr>
                    <w:t>RAVEN</w:t>
                  </w:r>
                </w:p>
              </w:tc>
              <w:tc>
                <w:tcPr>
                  <w:tcW w:w="960" w:type="dxa"/>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jc w:val="center"/>
                    <w:rPr>
                      <w:sz w:val="24"/>
                    </w:rPr>
                  </w:pPr>
                  <w:r w:rsidRPr="001D213C">
                    <w:rPr>
                      <w:sz w:val="24"/>
                    </w:rPr>
                    <w:t xml:space="preserve">Bộ </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szCs w:val="24"/>
                    </w:rPr>
                  </w:pPr>
                  <w:r w:rsidRPr="001D213C">
                    <w:rPr>
                      <w:sz w:val="24"/>
                      <w:szCs w:val="24"/>
                    </w:rPr>
                    <w:t>2 bộ/phòng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11</w:t>
                  </w:r>
                </w:p>
              </w:tc>
              <w:tc>
                <w:tcPr>
                  <w:tcW w:w="4915" w:type="dxa"/>
                  <w:gridSpan w:val="2"/>
                  <w:tcBorders>
                    <w:top w:val="nil"/>
                    <w:left w:val="nil"/>
                    <w:bottom w:val="single" w:sz="4" w:space="0" w:color="auto"/>
                    <w:right w:val="single" w:sz="4" w:space="0" w:color="auto"/>
                  </w:tcBorders>
                  <w:shd w:val="clear" w:color="000000" w:fill="FFFFFF"/>
                  <w:noWrap/>
                  <w:vAlign w:val="center"/>
                  <w:hideMark/>
                </w:tcPr>
                <w:p w:rsidR="001D213C" w:rsidRPr="001D213C" w:rsidRDefault="001D213C" w:rsidP="00622A7B">
                  <w:pPr>
                    <w:rPr>
                      <w:sz w:val="24"/>
                    </w:rPr>
                  </w:pPr>
                  <w:r w:rsidRPr="001D213C">
                    <w:rPr>
                      <w:sz w:val="24"/>
                    </w:rPr>
                    <w:t>WISC - V</w:t>
                  </w:r>
                </w:p>
              </w:tc>
              <w:tc>
                <w:tcPr>
                  <w:tcW w:w="960" w:type="dxa"/>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jc w:val="center"/>
                    <w:rPr>
                      <w:sz w:val="24"/>
                    </w:rPr>
                  </w:pPr>
                  <w:r w:rsidRPr="001D213C">
                    <w:rPr>
                      <w:sz w:val="24"/>
                    </w:rPr>
                    <w:t xml:space="preserve">Bộ </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szCs w:val="24"/>
                    </w:rPr>
                  </w:pPr>
                  <w:r w:rsidRPr="001D213C">
                    <w:rPr>
                      <w:sz w:val="24"/>
                      <w:szCs w:val="24"/>
                    </w:rPr>
                    <w:t>2 bộ/phòng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12</w:t>
                  </w:r>
                </w:p>
              </w:tc>
              <w:tc>
                <w:tcPr>
                  <w:tcW w:w="4915" w:type="dxa"/>
                  <w:gridSpan w:val="2"/>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rPr>
                      <w:sz w:val="24"/>
                    </w:rPr>
                  </w:pPr>
                  <w:r w:rsidRPr="001D213C">
                    <w:rPr>
                      <w:sz w:val="24"/>
                    </w:rPr>
                    <w:t>Thiết bị đánh giá thị lực</w:t>
                  </w:r>
                </w:p>
              </w:tc>
              <w:tc>
                <w:tcPr>
                  <w:tcW w:w="960" w:type="dxa"/>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jc w:val="center"/>
                    <w:rPr>
                      <w:sz w:val="24"/>
                    </w:rPr>
                  </w:pPr>
                  <w:r w:rsidRPr="001D213C">
                    <w:rPr>
                      <w:sz w:val="24"/>
                    </w:rPr>
                    <w:t xml:space="preserve">Bộ </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szCs w:val="24"/>
                    </w:rPr>
                  </w:pPr>
                  <w:r w:rsidRPr="001D213C">
                    <w:rPr>
                      <w:sz w:val="24"/>
                      <w:szCs w:val="24"/>
                    </w:rPr>
                    <w:t>2 bộ/phòng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45"/>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b/>
                      <w:bCs/>
                      <w:i/>
                      <w:iCs/>
                      <w:sz w:val="24"/>
                    </w:rPr>
                  </w:pPr>
                  <w:r w:rsidRPr="001D213C">
                    <w:rPr>
                      <w:b/>
                      <w:bCs/>
                      <w:i/>
                      <w:iCs/>
                      <w:sz w:val="24"/>
                    </w:rPr>
                    <w:t>III.7</w:t>
                  </w:r>
                </w:p>
              </w:tc>
              <w:tc>
                <w:tcPr>
                  <w:tcW w:w="4915" w:type="dxa"/>
                  <w:gridSpan w:val="2"/>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PHÒNG CAN THIỆP SỚM</w:t>
                  </w:r>
                </w:p>
              </w:tc>
              <w:tc>
                <w:tcPr>
                  <w:tcW w:w="960" w:type="dxa"/>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 </w:t>
                  </w:r>
                </w:p>
              </w:tc>
              <w:tc>
                <w:tcPr>
                  <w:tcW w:w="2656" w:type="dxa"/>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1</w:t>
                  </w:r>
                </w:p>
              </w:tc>
              <w:tc>
                <w:tcPr>
                  <w:tcW w:w="4915" w:type="dxa"/>
                  <w:gridSpan w:val="2"/>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rPr>
                      <w:sz w:val="24"/>
                    </w:rPr>
                  </w:pPr>
                  <w:r w:rsidRPr="001D213C">
                    <w:rPr>
                      <w:sz w:val="24"/>
                    </w:rPr>
                    <w:t>Ti vi 65 inch trở lên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single" w:sz="4" w:space="0" w:color="auto"/>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1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66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2</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Bàn, ghế chuyên dủng cho học sinh (1 bàn, 02 ghế rời)</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3 bộ/phòng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3</w:t>
                  </w:r>
                </w:p>
              </w:tc>
              <w:tc>
                <w:tcPr>
                  <w:tcW w:w="4915" w:type="dxa"/>
                  <w:gridSpan w:val="2"/>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rPr>
                      <w:sz w:val="24"/>
                    </w:rPr>
                  </w:pPr>
                  <w:r w:rsidRPr="001D213C">
                    <w:rPr>
                      <w:sz w:val="24"/>
                    </w:rPr>
                    <w:t>Bàn, ghế giáo viên (01 bàn, 01 ghế)</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1 bộ/phòng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4</w:t>
                  </w:r>
                </w:p>
              </w:tc>
              <w:tc>
                <w:tcPr>
                  <w:tcW w:w="4915" w:type="dxa"/>
                  <w:gridSpan w:val="2"/>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rPr>
                      <w:sz w:val="24"/>
                    </w:rPr>
                  </w:pPr>
                  <w:r w:rsidRPr="001D213C">
                    <w:rPr>
                      <w:sz w:val="24"/>
                    </w:rPr>
                    <w:t>Tủ đồ dùng cá nhân cho học sinh</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1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5</w:t>
                  </w:r>
                </w:p>
              </w:tc>
              <w:tc>
                <w:tcPr>
                  <w:tcW w:w="4915" w:type="dxa"/>
                  <w:gridSpan w:val="2"/>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rPr>
                      <w:sz w:val="24"/>
                    </w:rPr>
                  </w:pPr>
                  <w:r w:rsidRPr="001D213C">
                    <w:rPr>
                      <w:sz w:val="24"/>
                    </w:rPr>
                    <w:t>Đàn organ</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1 cái/phòng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45"/>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b/>
                      <w:bCs/>
                      <w:i/>
                      <w:iCs/>
                      <w:sz w:val="24"/>
                    </w:rPr>
                  </w:pPr>
                  <w:r w:rsidRPr="001D213C">
                    <w:rPr>
                      <w:b/>
                      <w:bCs/>
                      <w:i/>
                      <w:iCs/>
                      <w:sz w:val="24"/>
                    </w:rPr>
                    <w:t>III.8</w:t>
                  </w:r>
                </w:p>
              </w:tc>
              <w:tc>
                <w:tcPr>
                  <w:tcW w:w="4915" w:type="dxa"/>
                  <w:gridSpan w:val="2"/>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PHÒNG THƯ VIỆN</w:t>
                  </w:r>
                </w:p>
              </w:tc>
              <w:tc>
                <w:tcPr>
                  <w:tcW w:w="960" w:type="dxa"/>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 </w:t>
                  </w:r>
                </w:p>
              </w:tc>
              <w:tc>
                <w:tcPr>
                  <w:tcW w:w="2656" w:type="dxa"/>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945"/>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szCs w:val="24"/>
                    </w:rPr>
                  </w:pPr>
                  <w:r w:rsidRPr="001D213C">
                    <w:rPr>
                      <w:sz w:val="24"/>
                      <w:szCs w:val="24"/>
                    </w:rPr>
                    <w:t>1</w:t>
                  </w:r>
                </w:p>
              </w:tc>
              <w:tc>
                <w:tcPr>
                  <w:tcW w:w="4915" w:type="dxa"/>
                  <w:gridSpan w:val="2"/>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rPr>
                      <w:sz w:val="24"/>
                      <w:szCs w:val="24"/>
                    </w:rPr>
                  </w:pPr>
                  <w:r w:rsidRPr="001D213C">
                    <w:rPr>
                      <w:sz w:val="24"/>
                      <w:szCs w:val="24"/>
                    </w:rPr>
                    <w:t>Các phương tiện, thiết bị theo tiêu chuẩn cơ sở vật chất thư viện do Bộ Giáo dục và Đào tạo ban hành đối với trường phổ thông</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szCs w:val="24"/>
                    </w:rPr>
                  </w:pPr>
                  <w:r w:rsidRPr="001D213C">
                    <w:rPr>
                      <w:sz w:val="24"/>
                      <w:szCs w:val="24"/>
                    </w:rPr>
                    <w:t>Bộ/Cái</w:t>
                  </w:r>
                </w:p>
              </w:tc>
              <w:tc>
                <w:tcPr>
                  <w:tcW w:w="2656" w:type="dxa"/>
                  <w:tcBorders>
                    <w:top w:val="single" w:sz="4" w:space="0" w:color="auto"/>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szCs w:val="24"/>
                    </w:rPr>
                  </w:pPr>
                  <w:r w:rsidRPr="001D213C">
                    <w:rPr>
                      <w:sz w:val="24"/>
                      <w:szCs w:val="24"/>
                    </w:rPr>
                    <w:t>Theo tiêu chuẩn cơ sở vật chất thư viện do Bộ Giáo dục và Đào tạo ban hành đối với trường phổ thông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66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szCs w:val="24"/>
                    </w:rPr>
                  </w:pPr>
                  <w:r w:rsidRPr="001D213C">
                    <w:rPr>
                      <w:sz w:val="24"/>
                      <w:szCs w:val="24"/>
                    </w:rPr>
                    <w:t>2</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Bàn, ghế đọc sách thư viện cho học sinh, giáo viên</w:t>
                  </w:r>
                </w:p>
              </w:tc>
              <w:tc>
                <w:tcPr>
                  <w:tcW w:w="960" w:type="dxa"/>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jc w:val="center"/>
                    <w:rPr>
                      <w:sz w:val="24"/>
                    </w:rPr>
                  </w:pPr>
                  <w:r w:rsidRPr="001D213C">
                    <w:rPr>
                      <w:sz w:val="24"/>
                    </w:rPr>
                    <w:t xml:space="preserve">Bộ </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3 bộ/phòng</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45"/>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b/>
                      <w:bCs/>
                      <w:i/>
                      <w:iCs/>
                      <w:sz w:val="24"/>
                    </w:rPr>
                  </w:pPr>
                  <w:r w:rsidRPr="001D213C">
                    <w:rPr>
                      <w:b/>
                      <w:bCs/>
                      <w:i/>
                      <w:iCs/>
                      <w:sz w:val="24"/>
                    </w:rPr>
                    <w:t>III. 9</w:t>
                  </w:r>
                </w:p>
              </w:tc>
              <w:tc>
                <w:tcPr>
                  <w:tcW w:w="4915" w:type="dxa"/>
                  <w:gridSpan w:val="2"/>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 xml:space="preserve">PHÒNG THỰC HÀNH TIN HỌC </w:t>
                  </w:r>
                </w:p>
              </w:tc>
              <w:tc>
                <w:tcPr>
                  <w:tcW w:w="960" w:type="dxa"/>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 </w:t>
                  </w:r>
                </w:p>
              </w:tc>
              <w:tc>
                <w:tcPr>
                  <w:tcW w:w="2656" w:type="dxa"/>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945"/>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szCs w:val="24"/>
                    </w:rPr>
                  </w:pPr>
                  <w:r w:rsidRPr="001D213C">
                    <w:rPr>
                      <w:sz w:val="24"/>
                      <w:szCs w:val="24"/>
                    </w:rPr>
                    <w:t>1</w:t>
                  </w:r>
                </w:p>
              </w:tc>
              <w:tc>
                <w:tcPr>
                  <w:tcW w:w="4915" w:type="dxa"/>
                  <w:gridSpan w:val="2"/>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rPr>
                      <w:sz w:val="24"/>
                      <w:szCs w:val="24"/>
                    </w:rPr>
                  </w:pPr>
                  <w:r w:rsidRPr="001D213C">
                    <w:rPr>
                      <w:sz w:val="24"/>
                      <w:szCs w:val="24"/>
                    </w:rPr>
                    <w:t>Bộ thiết bị của Phòng thực hành Tin học trong danh mục thiết bị dạy học do Bộ Giáo dục và Đào tạo ban hành</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szCs w:val="24"/>
                    </w:rPr>
                  </w:pPr>
                  <w:r w:rsidRPr="001D213C">
                    <w:rPr>
                      <w:sz w:val="24"/>
                      <w:szCs w:val="24"/>
                    </w:rPr>
                    <w:t>Bộ</w:t>
                  </w:r>
                </w:p>
              </w:tc>
              <w:tc>
                <w:tcPr>
                  <w:tcW w:w="2656" w:type="dxa"/>
                  <w:tcBorders>
                    <w:top w:val="single" w:sz="4" w:space="0" w:color="auto"/>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szCs w:val="24"/>
                    </w:rPr>
                  </w:pPr>
                  <w:r w:rsidRPr="001D213C">
                    <w:rPr>
                      <w:sz w:val="24"/>
                      <w:szCs w:val="24"/>
                    </w:rPr>
                    <w:t>Theo quy định của Bộ Giào dục và Đào tạo với từng cấp học</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b/>
                      <w:bCs/>
                      <w:sz w:val="24"/>
                    </w:rPr>
                  </w:pPr>
                  <w:r w:rsidRPr="001D213C">
                    <w:rPr>
                      <w:b/>
                      <w:bCs/>
                      <w:sz w:val="24"/>
                    </w:rPr>
                    <w:t>IV</w:t>
                  </w:r>
                </w:p>
              </w:tc>
              <w:tc>
                <w:tcPr>
                  <w:tcW w:w="4915" w:type="dxa"/>
                  <w:gridSpan w:val="2"/>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BỘ ĐỒ CHƠI CHUYÊN DÙNG NGOÀI TRỜI</w:t>
                  </w:r>
                </w:p>
              </w:tc>
              <w:tc>
                <w:tcPr>
                  <w:tcW w:w="960" w:type="dxa"/>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 </w:t>
                  </w:r>
                </w:p>
              </w:tc>
              <w:tc>
                <w:tcPr>
                  <w:tcW w:w="2656" w:type="dxa"/>
                  <w:tcBorders>
                    <w:top w:val="nil"/>
                    <w:left w:val="nil"/>
                    <w:bottom w:val="single" w:sz="4" w:space="0" w:color="auto"/>
                    <w:right w:val="nil"/>
                  </w:tcBorders>
                  <w:shd w:val="clear" w:color="auto" w:fill="auto"/>
                  <w:noWrap/>
                  <w:vAlign w:val="center"/>
                  <w:hideMark/>
                </w:tcPr>
                <w:p w:rsidR="001D213C" w:rsidRPr="001D213C" w:rsidRDefault="001D213C" w:rsidP="00622A7B">
                  <w:pPr>
                    <w:rPr>
                      <w:b/>
                      <w:bCs/>
                      <w:sz w:val="24"/>
                    </w:rPr>
                  </w:pPr>
                  <w:r w:rsidRPr="001D213C">
                    <w:rPr>
                      <w:b/>
                      <w:bCs/>
                      <w:sz w:val="24"/>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66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1</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Bộ vận động đa năng (thang leo, ống chui, cầu trượt)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D213C" w:rsidRPr="001D213C" w:rsidRDefault="001D213C" w:rsidP="00622A7B">
                  <w:pPr>
                    <w:jc w:val="center"/>
                    <w:rPr>
                      <w:sz w:val="24"/>
                    </w:rPr>
                  </w:pPr>
                  <w:r w:rsidRPr="001D213C">
                    <w:rPr>
                      <w:sz w:val="24"/>
                    </w:rPr>
                    <w:t>Bộ</w:t>
                  </w:r>
                </w:p>
              </w:tc>
              <w:tc>
                <w:tcPr>
                  <w:tcW w:w="2656" w:type="dxa"/>
                  <w:tcBorders>
                    <w:top w:val="single" w:sz="4" w:space="0" w:color="auto"/>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3 bộ/đơn vị</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2</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Xích đu</w:t>
                  </w:r>
                </w:p>
              </w:tc>
              <w:tc>
                <w:tcPr>
                  <w:tcW w:w="960" w:type="dxa"/>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jc w:val="center"/>
                    <w:rPr>
                      <w:sz w:val="24"/>
                    </w:rPr>
                  </w:pPr>
                  <w:r w:rsidRPr="001D213C">
                    <w:rPr>
                      <w:sz w:val="24"/>
                    </w:rPr>
                    <w:t>Bộ</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3 bộ/đơn vị</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3</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Bập bênh đơn</w:t>
                  </w:r>
                </w:p>
              </w:tc>
              <w:tc>
                <w:tcPr>
                  <w:tcW w:w="960" w:type="dxa"/>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jc w:val="center"/>
                    <w:rPr>
                      <w:sz w:val="24"/>
                    </w:rPr>
                  </w:pPr>
                  <w:r w:rsidRPr="001D213C">
                    <w:rPr>
                      <w:sz w:val="24"/>
                    </w:rPr>
                    <w:t>Bộ</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3 bộ/đơn vị</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4</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Bập bênh đôi</w:t>
                  </w:r>
                </w:p>
              </w:tc>
              <w:tc>
                <w:tcPr>
                  <w:tcW w:w="960" w:type="dxa"/>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jc w:val="center"/>
                    <w:rPr>
                      <w:sz w:val="24"/>
                    </w:rPr>
                  </w:pPr>
                  <w:r w:rsidRPr="001D213C">
                    <w:rPr>
                      <w:sz w:val="24"/>
                    </w:rPr>
                    <w:t>Bộ</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3 bộ/đơn vị</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5</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Thang leo ngoài trời</w:t>
                  </w:r>
                </w:p>
              </w:tc>
              <w:tc>
                <w:tcPr>
                  <w:tcW w:w="960" w:type="dxa"/>
                  <w:tcBorders>
                    <w:top w:val="nil"/>
                    <w:left w:val="nil"/>
                    <w:bottom w:val="single" w:sz="4" w:space="0" w:color="auto"/>
                    <w:right w:val="single" w:sz="4" w:space="0" w:color="auto"/>
                  </w:tcBorders>
                  <w:shd w:val="clear" w:color="auto" w:fill="auto"/>
                  <w:noWrap/>
                  <w:vAlign w:val="center"/>
                  <w:hideMark/>
                </w:tcPr>
                <w:p w:rsidR="001D213C" w:rsidRPr="001D213C" w:rsidRDefault="001D213C" w:rsidP="00622A7B">
                  <w:pPr>
                    <w:jc w:val="center"/>
                    <w:rPr>
                      <w:sz w:val="24"/>
                    </w:rPr>
                  </w:pPr>
                  <w:r w:rsidRPr="001D213C">
                    <w:rPr>
                      <w:sz w:val="24"/>
                    </w:rPr>
                    <w:t>Bộ</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3 bộ/đơn vị</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6</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Đu quay</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2 cái/đơn vị</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30"/>
              </w:trPr>
              <w:tc>
                <w:tcPr>
                  <w:tcW w:w="897" w:type="dxa"/>
                  <w:tcBorders>
                    <w:top w:val="nil"/>
                    <w:left w:val="single" w:sz="4" w:space="0" w:color="auto"/>
                    <w:bottom w:val="single" w:sz="4" w:space="0" w:color="auto"/>
                    <w:right w:val="single" w:sz="4" w:space="0" w:color="auto"/>
                  </w:tcBorders>
                  <w:shd w:val="clear" w:color="000000" w:fill="FFFFFF"/>
                  <w:noWrap/>
                  <w:vAlign w:val="center"/>
                  <w:hideMark/>
                </w:tcPr>
                <w:p w:rsidR="001D213C" w:rsidRPr="001D213C" w:rsidRDefault="001D213C" w:rsidP="00622A7B">
                  <w:pPr>
                    <w:jc w:val="center"/>
                    <w:rPr>
                      <w:sz w:val="24"/>
                    </w:rPr>
                  </w:pPr>
                  <w:r w:rsidRPr="001D213C">
                    <w:rPr>
                      <w:sz w:val="24"/>
                    </w:rPr>
                    <w:t>7</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sz w:val="24"/>
                    </w:rPr>
                  </w:pPr>
                  <w:r w:rsidRPr="001D213C">
                    <w:rPr>
                      <w:sz w:val="24"/>
                    </w:rPr>
                    <w:t>Cầu trượt</w:t>
                  </w:r>
                </w:p>
              </w:tc>
              <w:tc>
                <w:tcPr>
                  <w:tcW w:w="960"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sz w:val="24"/>
                    </w:rPr>
                  </w:pPr>
                  <w:r w:rsidRPr="001D213C">
                    <w:rPr>
                      <w:sz w:val="24"/>
                    </w:rPr>
                    <w:t>Cái</w:t>
                  </w:r>
                </w:p>
              </w:tc>
              <w:tc>
                <w:tcPr>
                  <w:tcW w:w="2656" w:type="dxa"/>
                  <w:tcBorders>
                    <w:top w:val="nil"/>
                    <w:left w:val="nil"/>
                    <w:bottom w:val="single" w:sz="4" w:space="0" w:color="auto"/>
                    <w:right w:val="single" w:sz="4" w:space="0" w:color="auto"/>
                  </w:tcBorders>
                  <w:shd w:val="clear" w:color="000000" w:fill="FFFFFF"/>
                  <w:vAlign w:val="center"/>
                  <w:hideMark/>
                </w:tcPr>
                <w:p w:rsidR="001D213C" w:rsidRPr="001D213C" w:rsidRDefault="001D213C" w:rsidP="00622A7B">
                  <w:pPr>
                    <w:jc w:val="center"/>
                    <w:rPr>
                      <w:sz w:val="24"/>
                    </w:rPr>
                  </w:pPr>
                  <w:r w:rsidRPr="001D213C">
                    <w:rPr>
                      <w:sz w:val="24"/>
                    </w:rPr>
                    <w:t>2 cái/đơn vị</w:t>
                  </w:r>
                </w:p>
              </w:tc>
              <w:tc>
                <w:tcPr>
                  <w:tcW w:w="1276" w:type="dxa"/>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jc w:val="center"/>
                    <w:rPr>
                      <w:color w:val="000000"/>
                      <w:sz w:val="24"/>
                      <w:szCs w:val="24"/>
                    </w:rPr>
                  </w:pPr>
                  <w:r w:rsidRPr="001D213C">
                    <w:rPr>
                      <w:color w:val="000000"/>
                      <w:sz w:val="24"/>
                      <w:szCs w:val="24"/>
                    </w:rPr>
                    <w:t> </w:t>
                  </w:r>
                </w:p>
              </w:tc>
            </w:tr>
            <w:tr w:rsidR="001D213C" w:rsidRPr="001D213C" w:rsidTr="00622A7B">
              <w:trPr>
                <w:trHeight w:val="345"/>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1D213C" w:rsidRPr="001D213C" w:rsidRDefault="001D213C" w:rsidP="00622A7B">
                  <w:pPr>
                    <w:rPr>
                      <w:rFonts w:ascii="Calibri" w:hAnsi="Calibri" w:cs="Calibri"/>
                      <w:color w:val="000000"/>
                      <w:sz w:val="24"/>
                      <w:szCs w:val="22"/>
                    </w:rPr>
                  </w:pPr>
                  <w:r w:rsidRPr="001D213C">
                    <w:rPr>
                      <w:rFonts w:ascii="Calibri" w:hAnsi="Calibri" w:cs="Calibri"/>
                      <w:color w:val="000000"/>
                      <w:sz w:val="24"/>
                      <w:szCs w:val="22"/>
                    </w:rPr>
                    <w:t> </w:t>
                  </w:r>
                </w:p>
              </w:tc>
              <w:tc>
                <w:tcPr>
                  <w:tcW w:w="4915" w:type="dxa"/>
                  <w:gridSpan w:val="2"/>
                  <w:tcBorders>
                    <w:top w:val="nil"/>
                    <w:left w:val="nil"/>
                    <w:bottom w:val="single" w:sz="4" w:space="0" w:color="auto"/>
                    <w:right w:val="single" w:sz="4" w:space="0" w:color="auto"/>
                  </w:tcBorders>
                  <w:shd w:val="clear" w:color="auto" w:fill="auto"/>
                  <w:vAlign w:val="center"/>
                  <w:hideMark/>
                </w:tcPr>
                <w:p w:rsidR="001D213C" w:rsidRPr="001D213C" w:rsidRDefault="001D213C" w:rsidP="00622A7B">
                  <w:pPr>
                    <w:rPr>
                      <w:b/>
                      <w:bCs/>
                      <w:i/>
                      <w:iCs/>
                      <w:sz w:val="24"/>
                    </w:rPr>
                  </w:pPr>
                  <w:r w:rsidRPr="001D213C">
                    <w:rPr>
                      <w:b/>
                      <w:bCs/>
                      <w:i/>
                      <w:iCs/>
                      <w:sz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1D213C" w:rsidRPr="001D213C" w:rsidRDefault="001D213C" w:rsidP="00622A7B">
                  <w:pPr>
                    <w:rPr>
                      <w:rFonts w:ascii="Calibri" w:hAnsi="Calibri" w:cs="Calibri"/>
                      <w:color w:val="000000"/>
                      <w:sz w:val="24"/>
                      <w:szCs w:val="22"/>
                    </w:rPr>
                  </w:pPr>
                  <w:r w:rsidRPr="001D213C">
                    <w:rPr>
                      <w:rFonts w:ascii="Calibri" w:hAnsi="Calibri" w:cs="Calibri"/>
                      <w:color w:val="000000"/>
                      <w:sz w:val="24"/>
                      <w:szCs w:val="22"/>
                    </w:rPr>
                    <w:t> </w:t>
                  </w:r>
                </w:p>
              </w:tc>
              <w:tc>
                <w:tcPr>
                  <w:tcW w:w="2656" w:type="dxa"/>
                  <w:tcBorders>
                    <w:top w:val="nil"/>
                    <w:left w:val="nil"/>
                    <w:bottom w:val="single" w:sz="4" w:space="0" w:color="auto"/>
                    <w:right w:val="single" w:sz="4" w:space="0" w:color="auto"/>
                  </w:tcBorders>
                  <w:shd w:val="clear" w:color="auto" w:fill="auto"/>
                  <w:noWrap/>
                  <w:vAlign w:val="bottom"/>
                  <w:hideMark/>
                </w:tcPr>
                <w:p w:rsidR="001D213C" w:rsidRPr="001D213C" w:rsidRDefault="001D213C" w:rsidP="00622A7B">
                  <w:pPr>
                    <w:rPr>
                      <w:rFonts w:ascii="Calibri" w:hAnsi="Calibri" w:cs="Calibri"/>
                      <w:color w:val="000000"/>
                      <w:sz w:val="24"/>
                      <w:szCs w:val="22"/>
                    </w:rPr>
                  </w:pPr>
                  <w:r w:rsidRPr="001D213C">
                    <w:rPr>
                      <w:rFonts w:ascii="Calibri" w:hAnsi="Calibri" w:cs="Calibri"/>
                      <w:color w:val="000000"/>
                      <w:sz w:val="24"/>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D213C" w:rsidRPr="001D213C" w:rsidRDefault="001D213C" w:rsidP="00622A7B">
                  <w:pPr>
                    <w:rPr>
                      <w:rFonts w:ascii="Calibri" w:hAnsi="Calibri" w:cs="Calibri"/>
                      <w:color w:val="000000"/>
                      <w:sz w:val="24"/>
                      <w:szCs w:val="22"/>
                    </w:rPr>
                  </w:pPr>
                  <w:r w:rsidRPr="001D213C">
                    <w:rPr>
                      <w:rFonts w:ascii="Calibri" w:hAnsi="Calibri" w:cs="Calibri"/>
                      <w:color w:val="000000"/>
                      <w:sz w:val="24"/>
                      <w:szCs w:val="22"/>
                    </w:rPr>
                    <w:t> </w:t>
                  </w:r>
                </w:p>
              </w:tc>
            </w:tr>
            <w:tr w:rsidR="001D213C" w:rsidRPr="001D213C" w:rsidTr="00622A7B">
              <w:trPr>
                <w:trHeight w:val="330"/>
              </w:trPr>
              <w:tc>
                <w:tcPr>
                  <w:tcW w:w="897" w:type="dxa"/>
                  <w:tcBorders>
                    <w:top w:val="nil"/>
                    <w:left w:val="nil"/>
                    <w:bottom w:val="nil"/>
                    <w:right w:val="nil"/>
                  </w:tcBorders>
                  <w:shd w:val="clear" w:color="auto" w:fill="auto"/>
                  <w:noWrap/>
                  <w:vAlign w:val="bottom"/>
                  <w:hideMark/>
                </w:tcPr>
                <w:p w:rsidR="001D213C" w:rsidRPr="001D213C" w:rsidRDefault="001D213C" w:rsidP="00622A7B">
                  <w:pPr>
                    <w:rPr>
                      <w:rFonts w:ascii="Calibri" w:hAnsi="Calibri" w:cs="Calibri"/>
                      <w:color w:val="000000"/>
                      <w:sz w:val="24"/>
                      <w:szCs w:val="22"/>
                    </w:rPr>
                  </w:pPr>
                </w:p>
              </w:tc>
              <w:tc>
                <w:tcPr>
                  <w:tcW w:w="9807" w:type="dxa"/>
                  <w:gridSpan w:val="5"/>
                  <w:tcBorders>
                    <w:top w:val="nil"/>
                    <w:left w:val="nil"/>
                    <w:bottom w:val="nil"/>
                    <w:right w:val="nil"/>
                  </w:tcBorders>
                  <w:shd w:val="clear" w:color="auto" w:fill="auto"/>
                  <w:noWrap/>
                  <w:vAlign w:val="bottom"/>
                  <w:hideMark/>
                </w:tcPr>
                <w:p w:rsidR="001D213C" w:rsidRPr="001D213C" w:rsidRDefault="001D213C" w:rsidP="00622A7B">
                  <w:pPr>
                    <w:jc w:val="right"/>
                    <w:rPr>
                      <w:b/>
                      <w:bCs/>
                      <w:sz w:val="24"/>
                    </w:rPr>
                  </w:pPr>
                  <w:r w:rsidRPr="001D213C">
                    <w:rPr>
                      <w:b/>
                      <w:bCs/>
                      <w:sz w:val="24"/>
                    </w:rPr>
                    <w:t>SỞ GIÁO DỤC VÀ ĐÀO  TẠO TP.HỒ CHÍ MINH</w:t>
                  </w:r>
                </w:p>
              </w:tc>
            </w:tr>
            <w:tr w:rsidR="001D213C" w:rsidRPr="001D213C" w:rsidTr="00622A7B">
              <w:trPr>
                <w:trHeight w:val="330"/>
              </w:trPr>
              <w:tc>
                <w:tcPr>
                  <w:tcW w:w="897" w:type="dxa"/>
                  <w:tcBorders>
                    <w:top w:val="nil"/>
                    <w:left w:val="nil"/>
                    <w:bottom w:val="nil"/>
                    <w:right w:val="nil"/>
                  </w:tcBorders>
                  <w:shd w:val="clear" w:color="auto" w:fill="auto"/>
                  <w:noWrap/>
                  <w:vAlign w:val="bottom"/>
                  <w:hideMark/>
                </w:tcPr>
                <w:p w:rsidR="001D213C" w:rsidRPr="001D213C" w:rsidRDefault="001D213C" w:rsidP="00622A7B">
                  <w:pPr>
                    <w:rPr>
                      <w:rFonts w:ascii="Calibri" w:hAnsi="Calibri" w:cs="Calibri"/>
                      <w:color w:val="000000"/>
                      <w:sz w:val="24"/>
                      <w:szCs w:val="22"/>
                    </w:rPr>
                  </w:pPr>
                </w:p>
              </w:tc>
              <w:tc>
                <w:tcPr>
                  <w:tcW w:w="4915" w:type="dxa"/>
                  <w:gridSpan w:val="2"/>
                  <w:tcBorders>
                    <w:top w:val="nil"/>
                    <w:left w:val="nil"/>
                    <w:bottom w:val="nil"/>
                    <w:right w:val="nil"/>
                  </w:tcBorders>
                  <w:shd w:val="clear" w:color="auto" w:fill="auto"/>
                  <w:noWrap/>
                  <w:vAlign w:val="bottom"/>
                  <w:hideMark/>
                </w:tcPr>
                <w:p w:rsidR="001D213C" w:rsidRPr="001D213C" w:rsidRDefault="001D213C" w:rsidP="00622A7B">
                  <w:pPr>
                    <w:rPr>
                      <w:rFonts w:ascii="Calibri" w:hAnsi="Calibri" w:cs="Calibri"/>
                      <w:color w:val="000000"/>
                      <w:sz w:val="24"/>
                      <w:szCs w:val="22"/>
                    </w:rPr>
                  </w:pPr>
                </w:p>
              </w:tc>
              <w:tc>
                <w:tcPr>
                  <w:tcW w:w="4892" w:type="dxa"/>
                  <w:gridSpan w:val="3"/>
                  <w:tcBorders>
                    <w:top w:val="nil"/>
                    <w:left w:val="nil"/>
                    <w:bottom w:val="nil"/>
                    <w:right w:val="nil"/>
                  </w:tcBorders>
                  <w:shd w:val="clear" w:color="auto" w:fill="auto"/>
                  <w:noWrap/>
                  <w:vAlign w:val="center"/>
                  <w:hideMark/>
                </w:tcPr>
                <w:p w:rsidR="001D213C" w:rsidRPr="001D213C" w:rsidRDefault="001D213C" w:rsidP="001D213C">
                  <w:pPr>
                    <w:jc w:val="center"/>
                    <w:rPr>
                      <w:b/>
                      <w:bCs/>
                      <w:sz w:val="24"/>
                    </w:rPr>
                  </w:pPr>
                  <w:r w:rsidRPr="001D213C">
                    <w:rPr>
                      <w:b/>
                      <w:bCs/>
                      <w:sz w:val="24"/>
                    </w:rPr>
                    <w:t xml:space="preserve">THÁNG </w:t>
                  </w:r>
                  <w:r>
                    <w:rPr>
                      <w:b/>
                      <w:bCs/>
                      <w:sz w:val="24"/>
                    </w:rPr>
                    <w:t>5</w:t>
                  </w:r>
                  <w:r w:rsidRPr="001D213C">
                    <w:rPr>
                      <w:b/>
                      <w:bCs/>
                      <w:sz w:val="24"/>
                    </w:rPr>
                    <w:t xml:space="preserve">  NĂM 2021</w:t>
                  </w:r>
                </w:p>
              </w:tc>
            </w:tr>
          </w:tbl>
          <w:p w:rsidR="001D213C" w:rsidRPr="001D213C" w:rsidRDefault="001D213C" w:rsidP="00793A14">
            <w:pPr>
              <w:rPr>
                <w:sz w:val="24"/>
              </w:rPr>
            </w:pPr>
          </w:p>
        </w:tc>
      </w:tr>
    </w:tbl>
    <w:p w:rsidR="00FF48D5" w:rsidRDefault="00FF48D5" w:rsidP="001D213C">
      <w:pPr>
        <w:tabs>
          <w:tab w:val="center" w:pos="1985"/>
          <w:tab w:val="center" w:pos="5954"/>
        </w:tabs>
        <w:rPr>
          <w:lang w:val="nl-NL"/>
        </w:rPr>
      </w:pPr>
    </w:p>
    <w:sectPr w:rsidR="00FF48D5" w:rsidSect="00591D2B">
      <w:headerReference w:type="default" r:id="rId10"/>
      <w:pgSz w:w="11907" w:h="16840" w:code="9"/>
      <w:pgMar w:top="851" w:right="1134" w:bottom="567" w:left="187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D2F" w:rsidRDefault="00157D2F" w:rsidP="006E6A5C">
      <w:r>
        <w:separator/>
      </w:r>
    </w:p>
  </w:endnote>
  <w:endnote w:type="continuationSeparator" w:id="0">
    <w:p w:rsidR="00157D2F" w:rsidRDefault="00157D2F" w:rsidP="006E6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D2F" w:rsidRDefault="00157D2F" w:rsidP="006E6A5C">
      <w:r>
        <w:separator/>
      </w:r>
    </w:p>
  </w:footnote>
  <w:footnote w:type="continuationSeparator" w:id="0">
    <w:p w:rsidR="00157D2F" w:rsidRDefault="00157D2F" w:rsidP="006E6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58607"/>
      <w:docPartObj>
        <w:docPartGallery w:val="Page Numbers (Top of Page)"/>
        <w:docPartUnique/>
      </w:docPartObj>
    </w:sdtPr>
    <w:sdtEndPr>
      <w:rPr>
        <w:noProof/>
      </w:rPr>
    </w:sdtEndPr>
    <w:sdtContent>
      <w:p w:rsidR="00E40DFB" w:rsidRPr="00EA543D" w:rsidRDefault="00E40DFB" w:rsidP="00EA543D">
        <w:pPr>
          <w:pStyle w:val="Header"/>
          <w:jc w:val="center"/>
        </w:pPr>
      </w:p>
      <w:p w:rsidR="00E40DFB" w:rsidRDefault="00157D2F">
        <w:pPr>
          <w:pStyle w:val="Header"/>
          <w:jc w:val="center"/>
        </w:pPr>
      </w:p>
    </w:sdtContent>
  </w:sdt>
  <w:p w:rsidR="00E40DFB" w:rsidRDefault="00E40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5F6C"/>
    <w:multiLevelType w:val="hybridMultilevel"/>
    <w:tmpl w:val="FCBC4D26"/>
    <w:lvl w:ilvl="0" w:tplc="FB5C7B98">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ACB0357"/>
    <w:multiLevelType w:val="hybridMultilevel"/>
    <w:tmpl w:val="C79E8A6C"/>
    <w:lvl w:ilvl="0" w:tplc="02CCBFCE">
      <w:start w:val="4"/>
      <w:numFmt w:val="bullet"/>
      <w:lvlText w:val="-"/>
      <w:lvlJc w:val="left"/>
      <w:pPr>
        <w:ind w:left="513" w:hanging="360"/>
      </w:pPr>
      <w:rPr>
        <w:rFonts w:ascii="Times New Roman" w:eastAsia="Times New Roman" w:hAnsi="Times New Roman" w:cs="Times New Roman"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9E8"/>
    <w:rsid w:val="00020A91"/>
    <w:rsid w:val="00022772"/>
    <w:rsid w:val="0005209E"/>
    <w:rsid w:val="000559FE"/>
    <w:rsid w:val="00060577"/>
    <w:rsid w:val="00073308"/>
    <w:rsid w:val="0008231C"/>
    <w:rsid w:val="000A5927"/>
    <w:rsid w:val="000B2F25"/>
    <w:rsid w:val="000D4E16"/>
    <w:rsid w:val="000F039D"/>
    <w:rsid w:val="000F7BAC"/>
    <w:rsid w:val="001108CC"/>
    <w:rsid w:val="00157D2F"/>
    <w:rsid w:val="00157F45"/>
    <w:rsid w:val="00176935"/>
    <w:rsid w:val="00192521"/>
    <w:rsid w:val="001D213C"/>
    <w:rsid w:val="001E46F3"/>
    <w:rsid w:val="001F1A3D"/>
    <w:rsid w:val="001F6A6A"/>
    <w:rsid w:val="00205C56"/>
    <w:rsid w:val="00215903"/>
    <w:rsid w:val="00230539"/>
    <w:rsid w:val="00235673"/>
    <w:rsid w:val="00264D50"/>
    <w:rsid w:val="00265ED1"/>
    <w:rsid w:val="00272EF2"/>
    <w:rsid w:val="0027376B"/>
    <w:rsid w:val="002B13A4"/>
    <w:rsid w:val="002B7F2A"/>
    <w:rsid w:val="002C20C3"/>
    <w:rsid w:val="002C3303"/>
    <w:rsid w:val="002E280C"/>
    <w:rsid w:val="002E41E8"/>
    <w:rsid w:val="00301736"/>
    <w:rsid w:val="00315E10"/>
    <w:rsid w:val="003239CA"/>
    <w:rsid w:val="00337AFA"/>
    <w:rsid w:val="00343BDD"/>
    <w:rsid w:val="00360081"/>
    <w:rsid w:val="0038281F"/>
    <w:rsid w:val="00384D14"/>
    <w:rsid w:val="003B745F"/>
    <w:rsid w:val="003C2F5A"/>
    <w:rsid w:val="003E552B"/>
    <w:rsid w:val="003F2222"/>
    <w:rsid w:val="00404756"/>
    <w:rsid w:val="00427160"/>
    <w:rsid w:val="00430E77"/>
    <w:rsid w:val="00451DA5"/>
    <w:rsid w:val="0045443D"/>
    <w:rsid w:val="00465503"/>
    <w:rsid w:val="00471B04"/>
    <w:rsid w:val="00482E6D"/>
    <w:rsid w:val="004B1DAF"/>
    <w:rsid w:val="004F3272"/>
    <w:rsid w:val="005016D9"/>
    <w:rsid w:val="005076A1"/>
    <w:rsid w:val="00510F34"/>
    <w:rsid w:val="00522296"/>
    <w:rsid w:val="0053733B"/>
    <w:rsid w:val="00566B1B"/>
    <w:rsid w:val="00582634"/>
    <w:rsid w:val="005832E8"/>
    <w:rsid w:val="00591D2B"/>
    <w:rsid w:val="0059688B"/>
    <w:rsid w:val="005A77C9"/>
    <w:rsid w:val="005B2380"/>
    <w:rsid w:val="005F2056"/>
    <w:rsid w:val="005F2372"/>
    <w:rsid w:val="005F51E4"/>
    <w:rsid w:val="005F5373"/>
    <w:rsid w:val="005F7BFF"/>
    <w:rsid w:val="006001B6"/>
    <w:rsid w:val="00601B65"/>
    <w:rsid w:val="00617708"/>
    <w:rsid w:val="006572CE"/>
    <w:rsid w:val="00663F03"/>
    <w:rsid w:val="00681057"/>
    <w:rsid w:val="006B03BC"/>
    <w:rsid w:val="006B392E"/>
    <w:rsid w:val="006C2446"/>
    <w:rsid w:val="006D12F8"/>
    <w:rsid w:val="006D1FE2"/>
    <w:rsid w:val="006E6A5C"/>
    <w:rsid w:val="006F201F"/>
    <w:rsid w:val="00702BE2"/>
    <w:rsid w:val="00731D02"/>
    <w:rsid w:val="0074571D"/>
    <w:rsid w:val="007611D2"/>
    <w:rsid w:val="00780DE2"/>
    <w:rsid w:val="00793A14"/>
    <w:rsid w:val="007A2BE2"/>
    <w:rsid w:val="007A5DE7"/>
    <w:rsid w:val="007B292E"/>
    <w:rsid w:val="007B524E"/>
    <w:rsid w:val="007B5D7E"/>
    <w:rsid w:val="007B778D"/>
    <w:rsid w:val="007F4C52"/>
    <w:rsid w:val="00800EB4"/>
    <w:rsid w:val="00807290"/>
    <w:rsid w:val="008130CC"/>
    <w:rsid w:val="00814ACE"/>
    <w:rsid w:val="00821C7A"/>
    <w:rsid w:val="00834AAC"/>
    <w:rsid w:val="0084728F"/>
    <w:rsid w:val="00867A16"/>
    <w:rsid w:val="008778AA"/>
    <w:rsid w:val="008829E8"/>
    <w:rsid w:val="00897DEC"/>
    <w:rsid w:val="008A5E82"/>
    <w:rsid w:val="008B6E58"/>
    <w:rsid w:val="008B7FA8"/>
    <w:rsid w:val="008C14DD"/>
    <w:rsid w:val="008D01F5"/>
    <w:rsid w:val="008D16C1"/>
    <w:rsid w:val="008E064B"/>
    <w:rsid w:val="008E0AD6"/>
    <w:rsid w:val="008F5151"/>
    <w:rsid w:val="00913DCC"/>
    <w:rsid w:val="00915119"/>
    <w:rsid w:val="009429FF"/>
    <w:rsid w:val="0094680A"/>
    <w:rsid w:val="0095271F"/>
    <w:rsid w:val="00965DCD"/>
    <w:rsid w:val="00967F50"/>
    <w:rsid w:val="009A6974"/>
    <w:rsid w:val="009B1814"/>
    <w:rsid w:val="009C238E"/>
    <w:rsid w:val="009D168C"/>
    <w:rsid w:val="009D3092"/>
    <w:rsid w:val="009F2763"/>
    <w:rsid w:val="009F6FAD"/>
    <w:rsid w:val="00A002AE"/>
    <w:rsid w:val="00A02BE0"/>
    <w:rsid w:val="00A31237"/>
    <w:rsid w:val="00A375EB"/>
    <w:rsid w:val="00A53BA5"/>
    <w:rsid w:val="00A55FA8"/>
    <w:rsid w:val="00A71ED8"/>
    <w:rsid w:val="00A7360D"/>
    <w:rsid w:val="00A746CE"/>
    <w:rsid w:val="00A829B1"/>
    <w:rsid w:val="00A83DBE"/>
    <w:rsid w:val="00A87401"/>
    <w:rsid w:val="00AB0B6B"/>
    <w:rsid w:val="00AB6D5A"/>
    <w:rsid w:val="00AF1850"/>
    <w:rsid w:val="00B552DE"/>
    <w:rsid w:val="00B5651D"/>
    <w:rsid w:val="00B66E67"/>
    <w:rsid w:val="00B779C2"/>
    <w:rsid w:val="00B87EAC"/>
    <w:rsid w:val="00B925A7"/>
    <w:rsid w:val="00B95B17"/>
    <w:rsid w:val="00BA0711"/>
    <w:rsid w:val="00BA2118"/>
    <w:rsid w:val="00BB0B8D"/>
    <w:rsid w:val="00BD5829"/>
    <w:rsid w:val="00C23FA0"/>
    <w:rsid w:val="00C334C7"/>
    <w:rsid w:val="00C4218C"/>
    <w:rsid w:val="00C52EF0"/>
    <w:rsid w:val="00C61C46"/>
    <w:rsid w:val="00C6594E"/>
    <w:rsid w:val="00C90833"/>
    <w:rsid w:val="00C91849"/>
    <w:rsid w:val="00CA2314"/>
    <w:rsid w:val="00CB5D2B"/>
    <w:rsid w:val="00CB6771"/>
    <w:rsid w:val="00CD1082"/>
    <w:rsid w:val="00CD19B9"/>
    <w:rsid w:val="00CD3309"/>
    <w:rsid w:val="00CF2E16"/>
    <w:rsid w:val="00CF5B27"/>
    <w:rsid w:val="00D00958"/>
    <w:rsid w:val="00D00B79"/>
    <w:rsid w:val="00D04A20"/>
    <w:rsid w:val="00D079EB"/>
    <w:rsid w:val="00D13E88"/>
    <w:rsid w:val="00D21A49"/>
    <w:rsid w:val="00D22342"/>
    <w:rsid w:val="00D34894"/>
    <w:rsid w:val="00D40A52"/>
    <w:rsid w:val="00D53057"/>
    <w:rsid w:val="00D66F2F"/>
    <w:rsid w:val="00D94B59"/>
    <w:rsid w:val="00DA4CC9"/>
    <w:rsid w:val="00DB3115"/>
    <w:rsid w:val="00DC38FF"/>
    <w:rsid w:val="00DC4C3D"/>
    <w:rsid w:val="00DD6095"/>
    <w:rsid w:val="00DE36B1"/>
    <w:rsid w:val="00DF0E05"/>
    <w:rsid w:val="00DF20F1"/>
    <w:rsid w:val="00E031AF"/>
    <w:rsid w:val="00E05957"/>
    <w:rsid w:val="00E34C83"/>
    <w:rsid w:val="00E40DFB"/>
    <w:rsid w:val="00E453B4"/>
    <w:rsid w:val="00E53BA4"/>
    <w:rsid w:val="00E6135A"/>
    <w:rsid w:val="00E6355E"/>
    <w:rsid w:val="00E93FF6"/>
    <w:rsid w:val="00EA3EDD"/>
    <w:rsid w:val="00EA53D9"/>
    <w:rsid w:val="00EA543D"/>
    <w:rsid w:val="00EA7E8E"/>
    <w:rsid w:val="00EB6D2D"/>
    <w:rsid w:val="00EC3649"/>
    <w:rsid w:val="00ED2146"/>
    <w:rsid w:val="00ED6504"/>
    <w:rsid w:val="00ED6F4C"/>
    <w:rsid w:val="00F008E8"/>
    <w:rsid w:val="00F15F54"/>
    <w:rsid w:val="00F525A0"/>
    <w:rsid w:val="00F5614E"/>
    <w:rsid w:val="00F57B68"/>
    <w:rsid w:val="00F6786A"/>
    <w:rsid w:val="00F7185B"/>
    <w:rsid w:val="00F74C6F"/>
    <w:rsid w:val="00F80486"/>
    <w:rsid w:val="00F8668D"/>
    <w:rsid w:val="00F87337"/>
    <w:rsid w:val="00F905F8"/>
    <w:rsid w:val="00F9442C"/>
    <w:rsid w:val="00FB0852"/>
    <w:rsid w:val="00FC1E62"/>
    <w:rsid w:val="00FD29DF"/>
    <w:rsid w:val="00FE7A77"/>
    <w:rsid w:val="00FF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9E8"/>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A002AE"/>
    <w:pPr>
      <w:spacing w:after="120"/>
      <w:ind w:left="283"/>
    </w:pPr>
    <w:rPr>
      <w:sz w:val="16"/>
      <w:szCs w:val="16"/>
    </w:rPr>
  </w:style>
  <w:style w:type="character" w:customStyle="1" w:styleId="BodyTextIndent3Char">
    <w:name w:val="Body Text Indent 3 Char"/>
    <w:basedOn w:val="DefaultParagraphFont"/>
    <w:link w:val="BodyTextIndent3"/>
    <w:rsid w:val="00A002AE"/>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2E41E8"/>
    <w:rPr>
      <w:rFonts w:ascii="Tahoma" w:hAnsi="Tahoma" w:cs="Tahoma"/>
      <w:sz w:val="16"/>
      <w:szCs w:val="16"/>
    </w:rPr>
  </w:style>
  <w:style w:type="character" w:customStyle="1" w:styleId="BalloonTextChar">
    <w:name w:val="Balloon Text Char"/>
    <w:basedOn w:val="DefaultParagraphFont"/>
    <w:link w:val="BalloonText"/>
    <w:uiPriority w:val="99"/>
    <w:semiHidden/>
    <w:rsid w:val="002E41E8"/>
    <w:rPr>
      <w:rFonts w:ascii="Tahoma" w:eastAsia="Times New Roman" w:hAnsi="Tahoma" w:cs="Tahoma"/>
      <w:sz w:val="16"/>
      <w:szCs w:val="16"/>
    </w:rPr>
  </w:style>
  <w:style w:type="paragraph" w:styleId="NormalWeb">
    <w:name w:val="Normal (Web)"/>
    <w:basedOn w:val="Normal"/>
    <w:uiPriority w:val="99"/>
    <w:unhideWhenUsed/>
    <w:rsid w:val="00301736"/>
    <w:pPr>
      <w:spacing w:before="100" w:beforeAutospacing="1" w:after="100" w:afterAutospacing="1"/>
    </w:pPr>
    <w:rPr>
      <w:sz w:val="24"/>
      <w:szCs w:val="24"/>
    </w:rPr>
  </w:style>
  <w:style w:type="paragraph" w:styleId="ListParagraph">
    <w:name w:val="List Paragraph"/>
    <w:basedOn w:val="Normal"/>
    <w:uiPriority w:val="34"/>
    <w:qFormat/>
    <w:rsid w:val="00B552DE"/>
    <w:pPr>
      <w:ind w:left="720"/>
      <w:contextualSpacing/>
    </w:pPr>
  </w:style>
  <w:style w:type="paragraph" w:styleId="Header">
    <w:name w:val="header"/>
    <w:basedOn w:val="Normal"/>
    <w:link w:val="HeaderChar"/>
    <w:uiPriority w:val="99"/>
    <w:unhideWhenUsed/>
    <w:rsid w:val="006E6A5C"/>
    <w:pPr>
      <w:tabs>
        <w:tab w:val="center" w:pos="4680"/>
        <w:tab w:val="right" w:pos="9360"/>
      </w:tabs>
    </w:pPr>
  </w:style>
  <w:style w:type="character" w:customStyle="1" w:styleId="HeaderChar">
    <w:name w:val="Header Char"/>
    <w:basedOn w:val="DefaultParagraphFont"/>
    <w:link w:val="Header"/>
    <w:uiPriority w:val="99"/>
    <w:rsid w:val="006E6A5C"/>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6E6A5C"/>
    <w:pPr>
      <w:tabs>
        <w:tab w:val="center" w:pos="4680"/>
        <w:tab w:val="right" w:pos="9360"/>
      </w:tabs>
    </w:pPr>
  </w:style>
  <w:style w:type="character" w:customStyle="1" w:styleId="FooterChar">
    <w:name w:val="Footer Char"/>
    <w:basedOn w:val="DefaultParagraphFont"/>
    <w:link w:val="Footer"/>
    <w:uiPriority w:val="99"/>
    <w:rsid w:val="006E6A5C"/>
    <w:rPr>
      <w:rFonts w:ascii="Times New Roman" w:eastAsia="Times New Roman" w:hAnsi="Times New Roman" w:cs="Times New Roman"/>
      <w:sz w:val="26"/>
      <w:szCs w:val="26"/>
    </w:rPr>
  </w:style>
  <w:style w:type="character" w:styleId="Hyperlink">
    <w:name w:val="Hyperlink"/>
    <w:rsid w:val="00230539"/>
    <w:rPr>
      <w:color w:val="0000FF"/>
      <w:u w:val="single"/>
    </w:rPr>
  </w:style>
  <w:style w:type="character" w:styleId="Emphasis">
    <w:name w:val="Emphasis"/>
    <w:uiPriority w:val="20"/>
    <w:qFormat/>
    <w:rsid w:val="006810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9E8"/>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A002AE"/>
    <w:pPr>
      <w:spacing w:after="120"/>
      <w:ind w:left="283"/>
    </w:pPr>
    <w:rPr>
      <w:sz w:val="16"/>
      <w:szCs w:val="16"/>
    </w:rPr>
  </w:style>
  <w:style w:type="character" w:customStyle="1" w:styleId="BodyTextIndent3Char">
    <w:name w:val="Body Text Indent 3 Char"/>
    <w:basedOn w:val="DefaultParagraphFont"/>
    <w:link w:val="BodyTextIndent3"/>
    <w:rsid w:val="00A002AE"/>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2E41E8"/>
    <w:rPr>
      <w:rFonts w:ascii="Tahoma" w:hAnsi="Tahoma" w:cs="Tahoma"/>
      <w:sz w:val="16"/>
      <w:szCs w:val="16"/>
    </w:rPr>
  </w:style>
  <w:style w:type="character" w:customStyle="1" w:styleId="BalloonTextChar">
    <w:name w:val="Balloon Text Char"/>
    <w:basedOn w:val="DefaultParagraphFont"/>
    <w:link w:val="BalloonText"/>
    <w:uiPriority w:val="99"/>
    <w:semiHidden/>
    <w:rsid w:val="002E41E8"/>
    <w:rPr>
      <w:rFonts w:ascii="Tahoma" w:eastAsia="Times New Roman" w:hAnsi="Tahoma" w:cs="Tahoma"/>
      <w:sz w:val="16"/>
      <w:szCs w:val="16"/>
    </w:rPr>
  </w:style>
  <w:style w:type="paragraph" w:styleId="NormalWeb">
    <w:name w:val="Normal (Web)"/>
    <w:basedOn w:val="Normal"/>
    <w:uiPriority w:val="99"/>
    <w:unhideWhenUsed/>
    <w:rsid w:val="00301736"/>
    <w:pPr>
      <w:spacing w:before="100" w:beforeAutospacing="1" w:after="100" w:afterAutospacing="1"/>
    </w:pPr>
    <w:rPr>
      <w:sz w:val="24"/>
      <w:szCs w:val="24"/>
    </w:rPr>
  </w:style>
  <w:style w:type="paragraph" w:styleId="ListParagraph">
    <w:name w:val="List Paragraph"/>
    <w:basedOn w:val="Normal"/>
    <w:uiPriority w:val="34"/>
    <w:qFormat/>
    <w:rsid w:val="00B552DE"/>
    <w:pPr>
      <w:ind w:left="720"/>
      <w:contextualSpacing/>
    </w:pPr>
  </w:style>
  <w:style w:type="paragraph" w:styleId="Header">
    <w:name w:val="header"/>
    <w:basedOn w:val="Normal"/>
    <w:link w:val="HeaderChar"/>
    <w:uiPriority w:val="99"/>
    <w:unhideWhenUsed/>
    <w:rsid w:val="006E6A5C"/>
    <w:pPr>
      <w:tabs>
        <w:tab w:val="center" w:pos="4680"/>
        <w:tab w:val="right" w:pos="9360"/>
      </w:tabs>
    </w:pPr>
  </w:style>
  <w:style w:type="character" w:customStyle="1" w:styleId="HeaderChar">
    <w:name w:val="Header Char"/>
    <w:basedOn w:val="DefaultParagraphFont"/>
    <w:link w:val="Header"/>
    <w:uiPriority w:val="99"/>
    <w:rsid w:val="006E6A5C"/>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6E6A5C"/>
    <w:pPr>
      <w:tabs>
        <w:tab w:val="center" w:pos="4680"/>
        <w:tab w:val="right" w:pos="9360"/>
      </w:tabs>
    </w:pPr>
  </w:style>
  <w:style w:type="character" w:customStyle="1" w:styleId="FooterChar">
    <w:name w:val="Footer Char"/>
    <w:basedOn w:val="DefaultParagraphFont"/>
    <w:link w:val="Footer"/>
    <w:uiPriority w:val="99"/>
    <w:rsid w:val="006E6A5C"/>
    <w:rPr>
      <w:rFonts w:ascii="Times New Roman" w:eastAsia="Times New Roman" w:hAnsi="Times New Roman" w:cs="Times New Roman"/>
      <w:sz w:val="26"/>
      <w:szCs w:val="26"/>
    </w:rPr>
  </w:style>
  <w:style w:type="character" w:styleId="Hyperlink">
    <w:name w:val="Hyperlink"/>
    <w:rsid w:val="00230539"/>
    <w:rPr>
      <w:color w:val="0000FF"/>
      <w:u w:val="single"/>
    </w:rPr>
  </w:style>
  <w:style w:type="character" w:styleId="Emphasis">
    <w:name w:val="Emphasis"/>
    <w:uiPriority w:val="20"/>
    <w:qFormat/>
    <w:rsid w:val="006810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tphong.sgddt@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31B94-70AF-4195-ABD4-AD8B7F3E2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adm1</dc:creator>
  <cp:lastModifiedBy>adm1</cp:lastModifiedBy>
  <cp:revision>18</cp:revision>
  <cp:lastPrinted>2021-05-05T00:58:00Z</cp:lastPrinted>
  <dcterms:created xsi:type="dcterms:W3CDTF">2021-04-28T04:20:00Z</dcterms:created>
  <dcterms:modified xsi:type="dcterms:W3CDTF">2021-05-05T07:24:00Z</dcterms:modified>
</cp:coreProperties>
</file>